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5F6C26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>1</w:t>
      </w:r>
      <w:r w:rsidR="00550CF9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</w:t>
      </w:r>
      <w:r w:rsidR="00550CF9">
        <w:rPr>
          <w:rFonts w:eastAsia="Calibri"/>
          <w:lang w:eastAsia="en-US"/>
        </w:rPr>
        <w:t>августа</w:t>
      </w:r>
      <w:r w:rsidRPr="000D13A9">
        <w:rPr>
          <w:rFonts w:eastAsia="Calibri"/>
          <w:lang w:eastAsia="en-US"/>
        </w:rPr>
        <w:t xml:space="preserve"> 20</w:t>
      </w:r>
      <w:r w:rsidR="00550CF9">
        <w:rPr>
          <w:rFonts w:eastAsia="Calibri"/>
          <w:lang w:eastAsia="en-US"/>
        </w:rPr>
        <w:t>21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50CF9">
        <w:rPr>
          <w:rFonts w:eastAsia="Calibri"/>
          <w:lang w:eastAsia="en-US"/>
        </w:rPr>
        <w:t>№ 18/59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D665B" w:rsidRPr="00912840" w:rsidRDefault="00FD665B" w:rsidP="00FD665B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912840">
        <w:rPr>
          <w:rFonts w:ascii="Times New Roman" w:hAnsi="Times New Roman"/>
          <w:b/>
          <w:spacing w:val="-5"/>
          <w:sz w:val="28"/>
          <w:szCs w:val="28"/>
        </w:rPr>
        <w:t xml:space="preserve">О наделении членов территориальной избирательной комиссии </w:t>
      </w:r>
      <w:proofErr w:type="spellStart"/>
      <w:r w:rsidRPr="00912840">
        <w:rPr>
          <w:rFonts w:ascii="Times New Roman" w:hAnsi="Times New Roman"/>
          <w:b/>
          <w:spacing w:val="-5"/>
          <w:sz w:val="28"/>
          <w:szCs w:val="28"/>
        </w:rPr>
        <w:t>Тосненского</w:t>
      </w:r>
      <w:proofErr w:type="spellEnd"/>
      <w:r w:rsidRPr="00912840">
        <w:rPr>
          <w:rFonts w:ascii="Times New Roman" w:hAnsi="Times New Roman"/>
          <w:b/>
          <w:spacing w:val="-5"/>
          <w:sz w:val="28"/>
          <w:szCs w:val="28"/>
        </w:rPr>
        <w:t xml:space="preserve"> муниципального района с правом решающего голоса полномочиями по составлению протоколов об административных правонарушениях</w:t>
      </w:r>
    </w:p>
    <w:p w:rsidR="006441ED" w:rsidRPr="006441ED" w:rsidRDefault="006441ED" w:rsidP="006441ED">
      <w:pPr>
        <w:jc w:val="center"/>
        <w:rPr>
          <w:sz w:val="26"/>
          <w:szCs w:val="26"/>
        </w:rPr>
      </w:pPr>
    </w:p>
    <w:p w:rsidR="00FD665B" w:rsidRPr="00FD665B" w:rsidRDefault="00FD665B" w:rsidP="00FD665B">
      <w:pPr>
        <w:pStyle w:val="af4"/>
        <w:ind w:firstLine="708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D665B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FD665B">
          <w:rPr>
            <w:rFonts w:ascii="Times New Roman" w:hAnsi="Times New Roman"/>
            <w:sz w:val="26"/>
            <w:szCs w:val="26"/>
          </w:rPr>
          <w:t>пунктом 21.2 статьи 29</w:t>
        </w:r>
      </w:hyperlink>
      <w:r w:rsidRPr="00FD665B">
        <w:rPr>
          <w:rFonts w:ascii="Times New Roman" w:hAnsi="Times New Roman"/>
          <w:sz w:val="26"/>
          <w:szCs w:val="2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от 12.06.2002 № 67-ФЗ, пунктом 1 </w:t>
      </w:r>
      <w:hyperlink r:id="rId10" w:history="1">
        <w:r w:rsidRPr="00FD665B">
          <w:rPr>
            <w:rFonts w:ascii="Times New Roman" w:hAnsi="Times New Roman"/>
            <w:sz w:val="26"/>
            <w:szCs w:val="26"/>
          </w:rPr>
          <w:t>части 5 статьи 28.3</w:t>
        </w:r>
      </w:hyperlink>
      <w:r w:rsidRPr="00FD665B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правонарушениях, территориальная избирательная комиссия </w:t>
      </w:r>
      <w:proofErr w:type="spellStart"/>
      <w:r w:rsidRPr="00FD665B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Pr="00FD665B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FD665B" w:rsidRPr="00FD665B" w:rsidRDefault="00FD665B" w:rsidP="00FD665B">
      <w:pPr>
        <w:pStyle w:val="af4"/>
        <w:rPr>
          <w:rFonts w:ascii="Times New Roman" w:hAnsi="Times New Roman"/>
          <w:b/>
          <w:spacing w:val="-4"/>
          <w:sz w:val="26"/>
          <w:szCs w:val="26"/>
        </w:rPr>
      </w:pPr>
    </w:p>
    <w:p w:rsidR="00FD665B" w:rsidRDefault="00FD665B" w:rsidP="00FD665B">
      <w:pPr>
        <w:pStyle w:val="af4"/>
        <w:rPr>
          <w:rFonts w:ascii="Times New Roman" w:hAnsi="Times New Roman"/>
          <w:b/>
          <w:spacing w:val="-4"/>
          <w:sz w:val="26"/>
          <w:szCs w:val="26"/>
        </w:rPr>
      </w:pPr>
      <w:r w:rsidRPr="00FD665B">
        <w:rPr>
          <w:rFonts w:ascii="Times New Roman" w:hAnsi="Times New Roman"/>
          <w:b/>
          <w:spacing w:val="-4"/>
          <w:sz w:val="26"/>
          <w:szCs w:val="26"/>
        </w:rPr>
        <w:t>РЕШИЛА:</w:t>
      </w:r>
    </w:p>
    <w:p w:rsidR="00FD665B" w:rsidRPr="00FD665B" w:rsidRDefault="00FD665B" w:rsidP="00FD665B">
      <w:pPr>
        <w:pStyle w:val="af4"/>
        <w:rPr>
          <w:rFonts w:ascii="Times New Roman" w:hAnsi="Times New Roman"/>
          <w:b/>
          <w:sz w:val="26"/>
          <w:szCs w:val="26"/>
        </w:rPr>
      </w:pPr>
    </w:p>
    <w:p w:rsidR="006441ED" w:rsidRDefault="00FD665B" w:rsidP="00FD66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665B">
        <w:rPr>
          <w:sz w:val="26"/>
          <w:szCs w:val="26"/>
        </w:rPr>
        <w:t xml:space="preserve">1. Наделить Водянова Владислава Анатольевича и Матвееву Ольгу Степановну, членов территориальной избирательной комиссии </w:t>
      </w:r>
      <w:proofErr w:type="spellStart"/>
      <w:r w:rsidRPr="00FD665B">
        <w:rPr>
          <w:sz w:val="26"/>
          <w:szCs w:val="26"/>
        </w:rPr>
        <w:t>Тосненского</w:t>
      </w:r>
      <w:proofErr w:type="spellEnd"/>
      <w:r w:rsidRPr="00FD665B">
        <w:rPr>
          <w:sz w:val="26"/>
          <w:szCs w:val="26"/>
        </w:rPr>
        <w:t xml:space="preserve"> муниципального района Ленинградской области с правом решающего голоса, полномочиями по составлению протоколов об административных правонарушениях, предусмотренных </w:t>
      </w:r>
      <w:hyperlink r:id="rId11" w:history="1">
        <w:r w:rsidRPr="00FD665B">
          <w:rPr>
            <w:sz w:val="26"/>
            <w:szCs w:val="26"/>
          </w:rPr>
          <w:t>статьями 5.3 - 5.5</w:t>
        </w:r>
      </w:hyperlink>
      <w:r w:rsidRPr="00FD665B">
        <w:rPr>
          <w:sz w:val="26"/>
          <w:szCs w:val="26"/>
        </w:rPr>
        <w:t xml:space="preserve">; </w:t>
      </w:r>
      <w:hyperlink r:id="rId12" w:history="1">
        <w:r w:rsidRPr="00FD665B">
          <w:rPr>
            <w:sz w:val="26"/>
            <w:szCs w:val="26"/>
          </w:rPr>
          <w:t>5.8</w:t>
        </w:r>
      </w:hyperlink>
      <w:r w:rsidRPr="00FD665B">
        <w:rPr>
          <w:sz w:val="26"/>
          <w:szCs w:val="26"/>
        </w:rPr>
        <w:t xml:space="preserve"> - </w:t>
      </w:r>
      <w:hyperlink r:id="rId13" w:history="1">
        <w:r w:rsidRPr="00FD665B">
          <w:rPr>
            <w:sz w:val="26"/>
            <w:szCs w:val="26"/>
          </w:rPr>
          <w:t>5.10</w:t>
        </w:r>
      </w:hyperlink>
      <w:r w:rsidRPr="00FD665B">
        <w:rPr>
          <w:sz w:val="26"/>
          <w:szCs w:val="26"/>
        </w:rPr>
        <w:t xml:space="preserve">; </w:t>
      </w:r>
      <w:hyperlink r:id="rId14" w:history="1">
        <w:r w:rsidRPr="00FD665B">
          <w:rPr>
            <w:sz w:val="26"/>
            <w:szCs w:val="26"/>
          </w:rPr>
          <w:t>5.12</w:t>
        </w:r>
      </w:hyperlink>
      <w:r w:rsidRPr="00FD665B">
        <w:rPr>
          <w:sz w:val="26"/>
          <w:szCs w:val="26"/>
        </w:rPr>
        <w:t xml:space="preserve">; 5.15; 5.17 - 5.20; 5.47; 5.50; </w:t>
      </w:r>
      <w:hyperlink r:id="rId15" w:history="1">
        <w:r w:rsidRPr="00FD665B">
          <w:rPr>
            <w:sz w:val="26"/>
            <w:szCs w:val="26"/>
          </w:rPr>
          <w:t>5.51</w:t>
        </w:r>
      </w:hyperlink>
      <w:r w:rsidRPr="00FD665B">
        <w:rPr>
          <w:sz w:val="26"/>
          <w:szCs w:val="26"/>
        </w:rPr>
        <w:t>; 5.56; 5.64 – 5.68 Кодекса Российской Федерации об административных правонаруше</w:t>
      </w:r>
      <w:bookmarkStart w:id="0" w:name="_GoBack"/>
      <w:bookmarkEnd w:id="0"/>
      <w:r w:rsidRPr="00FD665B">
        <w:rPr>
          <w:sz w:val="26"/>
          <w:szCs w:val="26"/>
        </w:rPr>
        <w:t>ниях.</w:t>
      </w:r>
    </w:p>
    <w:p w:rsidR="006441ED" w:rsidRDefault="006441ED" w:rsidP="006441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E3AFE">
        <w:rPr>
          <w:sz w:val="26"/>
          <w:szCs w:val="26"/>
        </w:rPr>
        <w:t xml:space="preserve">. </w:t>
      </w:r>
      <w:proofErr w:type="gramStart"/>
      <w:r w:rsidRPr="009E3AFE">
        <w:rPr>
          <w:sz w:val="26"/>
          <w:szCs w:val="26"/>
        </w:rPr>
        <w:t>Разместить</w:t>
      </w:r>
      <w:proofErr w:type="gramEnd"/>
      <w:r w:rsidRPr="009E3AFE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9E3AFE">
        <w:rPr>
          <w:sz w:val="26"/>
          <w:szCs w:val="26"/>
        </w:rPr>
        <w:t>Тосненского</w:t>
      </w:r>
      <w:proofErr w:type="spellEnd"/>
      <w:r w:rsidRPr="009E3AFE">
        <w:rPr>
          <w:sz w:val="26"/>
          <w:szCs w:val="26"/>
        </w:rPr>
        <w:t xml:space="preserve"> муниципального района в сети </w:t>
      </w:r>
      <w:r w:rsidR="00550CF9">
        <w:rPr>
          <w:sz w:val="26"/>
          <w:szCs w:val="26"/>
        </w:rPr>
        <w:t>«</w:t>
      </w:r>
      <w:r w:rsidRPr="009E3AFE">
        <w:rPr>
          <w:sz w:val="26"/>
          <w:szCs w:val="26"/>
        </w:rPr>
        <w:t>Интернет</w:t>
      </w:r>
      <w:r w:rsidR="00550CF9">
        <w:rPr>
          <w:sz w:val="26"/>
          <w:szCs w:val="26"/>
        </w:rPr>
        <w:t>»</w:t>
      </w:r>
      <w:r w:rsidRPr="009E3AFE">
        <w:rPr>
          <w:sz w:val="26"/>
          <w:szCs w:val="26"/>
        </w:rPr>
        <w:t>.</w:t>
      </w:r>
    </w:p>
    <w:p w:rsidR="00107E01" w:rsidRDefault="00107E01" w:rsidP="00342B09">
      <w:pPr>
        <w:jc w:val="both"/>
      </w:pPr>
    </w:p>
    <w:p w:rsidR="00550CF9" w:rsidRPr="005F6C26" w:rsidRDefault="00550CF9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="00550CF9">
        <w:rPr>
          <w:rFonts w:eastAsia="Calibri"/>
          <w:sz w:val="26"/>
          <w:szCs w:val="26"/>
          <w:lang w:eastAsia="en-US"/>
        </w:rPr>
        <w:t xml:space="preserve">            </w:t>
      </w:r>
      <w:proofErr w:type="spellStart"/>
      <w:r w:rsidR="00550CF9" w:rsidRPr="00637FE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550CF9">
        <w:rPr>
          <w:rFonts w:eastAsia="Calibri"/>
          <w:sz w:val="26"/>
          <w:szCs w:val="26"/>
          <w:lang w:eastAsia="en-US"/>
        </w:rPr>
        <w:t xml:space="preserve">                                   О.Н. </w:t>
      </w:r>
      <w:proofErr w:type="spellStart"/>
      <w:r w:rsidR="00550CF9">
        <w:rPr>
          <w:rFonts w:eastAsia="Calibri"/>
          <w:sz w:val="26"/>
          <w:szCs w:val="26"/>
          <w:lang w:eastAsia="en-US"/>
        </w:rPr>
        <w:t>Конюшевская</w:t>
      </w:r>
      <w:proofErr w:type="spellEnd"/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912840">
        <w:rPr>
          <w:rFonts w:eastAsia="Calibri"/>
          <w:sz w:val="26"/>
          <w:szCs w:val="26"/>
          <w:lang w:eastAsia="en-US"/>
        </w:rPr>
        <w:t xml:space="preserve">                        </w:t>
      </w:r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6441ED">
      <w:pPr>
        <w:ind w:right="72"/>
        <w:rPr>
          <w:sz w:val="20"/>
          <w:szCs w:val="20"/>
        </w:rPr>
      </w:pPr>
    </w:p>
    <w:sectPr w:rsidR="004F5CA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71" w:rsidRDefault="00997E71" w:rsidP="00970815">
      <w:r>
        <w:separator/>
      </w:r>
    </w:p>
  </w:endnote>
  <w:endnote w:type="continuationSeparator" w:id="0">
    <w:p w:rsidR="00997E71" w:rsidRDefault="00997E7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71" w:rsidRDefault="00997E71" w:rsidP="00970815">
      <w:r>
        <w:separator/>
      </w:r>
    </w:p>
  </w:footnote>
  <w:footnote w:type="continuationSeparator" w:id="0">
    <w:p w:rsidR="00997E71" w:rsidRDefault="00997E7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0CF9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D9B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97E71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342;fld=134;dst=7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342;fld=134;dst=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342;fld=134;dst=6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7342;fld=134;dst=677" TargetMode="External"/><Relationship Id="rId10" Type="http://schemas.openxmlformats.org/officeDocument/2006/relationships/hyperlink" Target="consultantplus://offline/main?base=LAW;n=117342;fld=134;dst=6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409;fld=134;dst=101639" TargetMode="External"/><Relationship Id="rId14" Type="http://schemas.openxmlformats.org/officeDocument/2006/relationships/hyperlink" Target="consultantplus://offline/main?base=LAW;n=117342;fld=134;dst=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A98A0-3A7C-4F73-B5A7-D881983B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2019-06-17T11:22:00Z</cp:lastPrinted>
  <dcterms:created xsi:type="dcterms:W3CDTF">2019-06-15T17:59:00Z</dcterms:created>
  <dcterms:modified xsi:type="dcterms:W3CDTF">2021-08-15T08:46:00Z</dcterms:modified>
</cp:coreProperties>
</file>