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433" w:rsidRPr="00E07433" w:rsidRDefault="00E07433" w:rsidP="00E07433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7433">
        <w:rPr>
          <w:rFonts w:eastAsia="Calibri"/>
          <w:b/>
          <w:bCs/>
          <w:sz w:val="26"/>
          <w:szCs w:val="26"/>
          <w:lang w:eastAsia="en-US"/>
        </w:rPr>
        <w:t xml:space="preserve">Дополнительные выборы депутатов </w:t>
      </w:r>
      <w:bookmarkStart w:id="0" w:name="_Hlk48474390"/>
      <w:r w:rsidRPr="00E07433">
        <w:rPr>
          <w:rFonts w:eastAsia="Calibri"/>
          <w:b/>
          <w:bCs/>
          <w:sz w:val="26"/>
          <w:szCs w:val="26"/>
          <w:lang w:eastAsia="en-US"/>
        </w:rPr>
        <w:t xml:space="preserve">совета депутатов муниципального образования </w:t>
      </w:r>
      <w:proofErr w:type="spellStart"/>
      <w:r w:rsidRPr="00E07433">
        <w:rPr>
          <w:rFonts w:eastAsia="Calibri"/>
          <w:b/>
          <w:bCs/>
          <w:sz w:val="26"/>
          <w:szCs w:val="26"/>
          <w:lang w:eastAsia="en-US"/>
        </w:rPr>
        <w:t>Тельмановское</w:t>
      </w:r>
      <w:proofErr w:type="spellEnd"/>
      <w:r w:rsidRPr="00E07433">
        <w:rPr>
          <w:rFonts w:eastAsia="Calibri"/>
          <w:b/>
          <w:bCs/>
          <w:sz w:val="26"/>
          <w:szCs w:val="26"/>
          <w:lang w:eastAsia="en-US"/>
        </w:rPr>
        <w:t xml:space="preserve"> сельское поселение Тосненского района Ленинградской области четвертого созыва </w:t>
      </w:r>
      <w:proofErr w:type="gramStart"/>
      <w:r w:rsidRPr="00E07433">
        <w:rPr>
          <w:rFonts w:eastAsia="Calibri"/>
          <w:b/>
          <w:bCs/>
          <w:sz w:val="26"/>
          <w:szCs w:val="26"/>
          <w:lang w:eastAsia="en-US"/>
        </w:rPr>
        <w:t xml:space="preserve">по  </w:t>
      </w:r>
      <w:proofErr w:type="spellStart"/>
      <w:r w:rsidRPr="00E07433">
        <w:rPr>
          <w:rFonts w:eastAsia="Calibri"/>
          <w:b/>
          <w:bCs/>
          <w:sz w:val="26"/>
          <w:szCs w:val="26"/>
          <w:lang w:eastAsia="en-US"/>
        </w:rPr>
        <w:t>Тельмановскому</w:t>
      </w:r>
      <w:proofErr w:type="spellEnd"/>
      <w:proofErr w:type="gramEnd"/>
      <w:r w:rsidRPr="00E07433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Pr="00E07433">
        <w:rPr>
          <w:rFonts w:eastAsia="Calibri"/>
          <w:b/>
          <w:bCs/>
          <w:sz w:val="26"/>
          <w:szCs w:val="26"/>
          <w:lang w:eastAsia="en-US"/>
        </w:rPr>
        <w:t>пятимандатному</w:t>
      </w:r>
      <w:proofErr w:type="spellEnd"/>
      <w:r w:rsidRPr="00E07433">
        <w:rPr>
          <w:rFonts w:eastAsia="Calibri"/>
          <w:b/>
          <w:bCs/>
          <w:sz w:val="26"/>
          <w:szCs w:val="26"/>
          <w:lang w:eastAsia="en-US"/>
        </w:rPr>
        <w:t xml:space="preserve"> избирательному округу №32  </w:t>
      </w:r>
    </w:p>
    <w:p w:rsidR="000D13A9" w:rsidRPr="00E07433" w:rsidRDefault="00E07433" w:rsidP="00E07433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7433">
        <w:rPr>
          <w:rFonts w:eastAsia="Calibri"/>
          <w:b/>
          <w:bCs/>
          <w:sz w:val="26"/>
          <w:szCs w:val="26"/>
          <w:lang w:eastAsia="en-US"/>
        </w:rPr>
        <w:t>13 сентября 2020 года</w:t>
      </w:r>
      <w:bookmarkEnd w:id="0"/>
    </w:p>
    <w:p w:rsidR="00E07433" w:rsidRPr="000D13A9" w:rsidRDefault="00E07433" w:rsidP="00E07433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E07433" w:rsidRDefault="000D13A9" w:rsidP="00E074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FB0514" w:rsidRP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BB3D83">
        <w:rPr>
          <w:rFonts w:eastAsia="Calibri"/>
          <w:lang w:eastAsia="en-US"/>
        </w:rPr>
        <w:t>18</w:t>
      </w:r>
      <w:r w:rsidR="00C839A3">
        <w:rPr>
          <w:rFonts w:eastAsia="Calibri"/>
          <w:lang w:eastAsia="en-US"/>
        </w:rPr>
        <w:t xml:space="preserve">  </w:t>
      </w:r>
      <w:r w:rsidR="009E00CE">
        <w:rPr>
          <w:rFonts w:eastAsia="Calibri"/>
          <w:lang w:eastAsia="en-US"/>
        </w:rPr>
        <w:t>августа</w:t>
      </w:r>
      <w:proofErr w:type="gramEnd"/>
      <w:r w:rsidRPr="00C20A95">
        <w:rPr>
          <w:rFonts w:eastAsia="Calibri"/>
          <w:lang w:eastAsia="en-US"/>
        </w:rPr>
        <w:t xml:space="preserve"> 20</w:t>
      </w:r>
      <w:r w:rsidR="00E07433">
        <w:rPr>
          <w:rFonts w:eastAsia="Calibri"/>
          <w:lang w:eastAsia="en-US"/>
        </w:rPr>
        <w:t>20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</w:t>
      </w:r>
      <w:r w:rsidR="009E00CE">
        <w:rPr>
          <w:rFonts w:eastAsia="Calibri"/>
          <w:lang w:eastAsia="en-US"/>
        </w:rPr>
        <w:t xml:space="preserve">№ </w:t>
      </w:r>
      <w:bookmarkStart w:id="1" w:name="_Hlk48474598"/>
      <w:r w:rsidR="00E07433">
        <w:rPr>
          <w:rFonts w:eastAsia="Calibri"/>
          <w:lang w:eastAsia="en-US"/>
        </w:rPr>
        <w:t>11</w:t>
      </w:r>
      <w:r w:rsidR="00BB3D83">
        <w:rPr>
          <w:rFonts w:eastAsia="Calibri"/>
          <w:lang w:eastAsia="en-US"/>
        </w:rPr>
        <w:t>1</w:t>
      </w:r>
      <w:r w:rsidR="00AF4AAE" w:rsidRPr="00C20A95">
        <w:rPr>
          <w:rFonts w:eastAsia="Calibri"/>
          <w:lang w:eastAsia="en-US"/>
        </w:rPr>
        <w:t>/</w:t>
      </w:r>
      <w:r w:rsidR="00E07433">
        <w:rPr>
          <w:rFonts w:eastAsia="Calibri"/>
          <w:lang w:eastAsia="en-US"/>
        </w:rPr>
        <w:t>110</w:t>
      </w:r>
      <w:bookmarkEnd w:id="1"/>
      <w:r w:rsidR="00E420E8">
        <w:rPr>
          <w:rFonts w:eastAsia="Calibri"/>
          <w:lang w:eastAsia="en-US"/>
        </w:rPr>
        <w:t>5</w:t>
      </w:r>
    </w:p>
    <w:p w:rsidR="00E07433" w:rsidRPr="00E07433" w:rsidRDefault="0005737B" w:rsidP="00E07433">
      <w:pPr>
        <w:ind w:firstLine="709"/>
        <w:jc w:val="center"/>
        <w:rPr>
          <w:b/>
          <w:sz w:val="26"/>
          <w:szCs w:val="26"/>
        </w:rPr>
      </w:pPr>
      <w:r w:rsidRPr="0005737B">
        <w:rPr>
          <w:b/>
          <w:sz w:val="26"/>
          <w:szCs w:val="26"/>
        </w:rPr>
        <w:t xml:space="preserve">О форме избирательного бюллетеня для голосования на </w:t>
      </w:r>
      <w:bookmarkStart w:id="2" w:name="_Hlk48474454"/>
      <w:r w:rsidR="00E07433">
        <w:rPr>
          <w:b/>
          <w:sz w:val="26"/>
          <w:szCs w:val="26"/>
        </w:rPr>
        <w:t xml:space="preserve">дополнительных </w:t>
      </w:r>
      <w:r w:rsidRPr="0005737B">
        <w:rPr>
          <w:b/>
          <w:sz w:val="26"/>
          <w:szCs w:val="26"/>
        </w:rPr>
        <w:t xml:space="preserve">выборах депутатов </w:t>
      </w:r>
      <w:r w:rsidR="00E07433" w:rsidRPr="00E07433">
        <w:rPr>
          <w:b/>
          <w:sz w:val="26"/>
          <w:szCs w:val="26"/>
        </w:rPr>
        <w:t xml:space="preserve">совета депутатов муниципального образования </w:t>
      </w:r>
      <w:proofErr w:type="spellStart"/>
      <w:r w:rsidR="00E07433" w:rsidRPr="00E07433">
        <w:rPr>
          <w:b/>
          <w:sz w:val="26"/>
          <w:szCs w:val="26"/>
        </w:rPr>
        <w:t>Тельмановское</w:t>
      </w:r>
      <w:proofErr w:type="spellEnd"/>
      <w:r w:rsidR="00E07433" w:rsidRPr="00E07433">
        <w:rPr>
          <w:b/>
          <w:sz w:val="26"/>
          <w:szCs w:val="26"/>
        </w:rPr>
        <w:t xml:space="preserve"> сельское поселение Тосненского района Ленинградской области четвертого созыва </w:t>
      </w:r>
      <w:proofErr w:type="gramStart"/>
      <w:r w:rsidR="00E07433" w:rsidRPr="00E07433">
        <w:rPr>
          <w:b/>
          <w:sz w:val="26"/>
          <w:szCs w:val="26"/>
        </w:rPr>
        <w:t xml:space="preserve">по  </w:t>
      </w:r>
      <w:proofErr w:type="spellStart"/>
      <w:r w:rsidR="00E07433" w:rsidRPr="00E07433">
        <w:rPr>
          <w:b/>
          <w:sz w:val="26"/>
          <w:szCs w:val="26"/>
        </w:rPr>
        <w:t>Тельмановскому</w:t>
      </w:r>
      <w:proofErr w:type="spellEnd"/>
      <w:proofErr w:type="gramEnd"/>
      <w:r w:rsidR="00E07433" w:rsidRPr="00E07433">
        <w:rPr>
          <w:b/>
          <w:sz w:val="26"/>
          <w:szCs w:val="26"/>
        </w:rPr>
        <w:t xml:space="preserve"> </w:t>
      </w:r>
      <w:proofErr w:type="spellStart"/>
      <w:r w:rsidR="00E07433" w:rsidRPr="00E07433">
        <w:rPr>
          <w:b/>
          <w:sz w:val="26"/>
          <w:szCs w:val="26"/>
        </w:rPr>
        <w:t>пятимандатному</w:t>
      </w:r>
      <w:proofErr w:type="spellEnd"/>
      <w:r w:rsidR="00E07433" w:rsidRPr="00E07433">
        <w:rPr>
          <w:b/>
          <w:sz w:val="26"/>
          <w:szCs w:val="26"/>
        </w:rPr>
        <w:t xml:space="preserve"> избирательному округу №32  </w:t>
      </w:r>
      <w:bookmarkEnd w:id="2"/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1B7233" w:rsidRPr="00AF4AAE" w:rsidRDefault="009E00CE" w:rsidP="00BB3D8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E00CE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46 областного закона от 15 ма</w:t>
      </w:r>
      <w:r>
        <w:rPr>
          <w:rFonts w:eastAsia="Calibri"/>
          <w:sz w:val="26"/>
          <w:szCs w:val="26"/>
          <w:lang w:eastAsia="en-US"/>
        </w:rPr>
        <w:t xml:space="preserve">рта 2012 года </w:t>
      </w:r>
      <w:r w:rsidRPr="009E00CE">
        <w:rPr>
          <w:rFonts w:eastAsia="Calibri"/>
          <w:sz w:val="26"/>
          <w:szCs w:val="26"/>
          <w:lang w:eastAsia="en-US"/>
        </w:rPr>
        <w:t>№ 20-оз «О муниципальных выборах 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E00CE">
        <w:rPr>
          <w:rFonts w:eastAsia="Calibri"/>
          <w:sz w:val="26"/>
          <w:szCs w:val="26"/>
          <w:lang w:eastAsia="en-US"/>
        </w:rPr>
        <w:t>Ленинградской области», руководствуясь постановлением Избирательной комиссии Ленинградской области от 18 июня 2019 года № 45/359 «</w:t>
      </w:r>
      <w:r w:rsidRPr="009E00CE">
        <w:rPr>
          <w:rFonts w:eastAsia="Calibri"/>
          <w:bCs/>
          <w:sz w:val="26"/>
          <w:szCs w:val="26"/>
          <w:lang w:eastAsia="en-US"/>
        </w:rPr>
        <w:t>Об образцах форм избирательных бюллетеней и Типовых треб</w:t>
      </w:r>
      <w:r>
        <w:rPr>
          <w:rFonts w:eastAsia="Calibri"/>
          <w:bCs/>
          <w:sz w:val="26"/>
          <w:szCs w:val="26"/>
          <w:lang w:eastAsia="en-US"/>
        </w:rPr>
        <w:t xml:space="preserve">ованиях </w:t>
      </w:r>
      <w:r w:rsidRPr="009E00CE">
        <w:rPr>
          <w:rFonts w:eastAsia="Calibri"/>
          <w:bCs/>
          <w:sz w:val="26"/>
          <w:szCs w:val="26"/>
          <w:lang w:eastAsia="en-US"/>
        </w:rPr>
        <w:t xml:space="preserve">к изготовлению избирательных бюллетеней для голосования на </w:t>
      </w:r>
      <w:r w:rsidRPr="009E00CE">
        <w:rPr>
          <w:rFonts w:eastAsia="Calibri"/>
          <w:sz w:val="26"/>
          <w:szCs w:val="26"/>
          <w:lang w:eastAsia="en-US"/>
        </w:rPr>
        <w:t>выборах депутатов советов депутатов муниципальных образований Ленинградской области»</w:t>
      </w:r>
      <w:r w:rsidR="0005737B" w:rsidRPr="0005737B">
        <w:rPr>
          <w:rFonts w:eastAsia="Calibri"/>
          <w:sz w:val="26"/>
          <w:szCs w:val="26"/>
          <w:lang w:eastAsia="en-US"/>
        </w:rPr>
        <w:t xml:space="preserve">, 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r w:rsidR="001B7233">
        <w:rPr>
          <w:rFonts w:eastAsia="Calibri"/>
          <w:sz w:val="26"/>
          <w:szCs w:val="26"/>
          <w:lang w:eastAsia="en-US"/>
        </w:rPr>
        <w:t xml:space="preserve">Тосненского муниципального района </w:t>
      </w:r>
      <w:r w:rsidR="001B7233" w:rsidRPr="001B7233">
        <w:rPr>
          <w:rFonts w:eastAsia="Calibri"/>
          <w:sz w:val="26"/>
          <w:szCs w:val="26"/>
          <w:lang w:eastAsia="en-US"/>
        </w:rPr>
        <w:t>с полномочиями избирательн</w:t>
      </w:r>
      <w:r w:rsidR="00BB3D83">
        <w:rPr>
          <w:rFonts w:eastAsia="Calibri"/>
          <w:sz w:val="26"/>
          <w:szCs w:val="26"/>
          <w:lang w:eastAsia="en-US"/>
        </w:rPr>
        <w:t>ой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комисси</w:t>
      </w:r>
      <w:r w:rsidR="00BB3D83">
        <w:rPr>
          <w:rFonts w:eastAsia="Calibri"/>
          <w:sz w:val="26"/>
          <w:szCs w:val="26"/>
          <w:lang w:eastAsia="en-US"/>
        </w:rPr>
        <w:t>и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муниципальн</w:t>
      </w:r>
      <w:r w:rsidR="00BB3D83">
        <w:rPr>
          <w:rFonts w:eastAsia="Calibri"/>
          <w:sz w:val="26"/>
          <w:szCs w:val="26"/>
          <w:lang w:eastAsia="en-US"/>
        </w:rPr>
        <w:t>ого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образовани</w:t>
      </w:r>
      <w:r w:rsidR="00BB3D83">
        <w:rPr>
          <w:rFonts w:eastAsia="Calibri"/>
          <w:sz w:val="26"/>
          <w:szCs w:val="26"/>
          <w:lang w:eastAsia="en-US"/>
        </w:rPr>
        <w:t xml:space="preserve">я </w:t>
      </w:r>
      <w:proofErr w:type="spellStart"/>
      <w:r w:rsidR="00BB3D83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BB3D83">
        <w:rPr>
          <w:rFonts w:eastAsia="Calibri"/>
          <w:sz w:val="26"/>
          <w:szCs w:val="26"/>
          <w:lang w:eastAsia="en-US"/>
        </w:rPr>
        <w:t xml:space="preserve"> сельское поселение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</w:t>
      </w:r>
      <w:r w:rsidR="001B7233">
        <w:rPr>
          <w:rFonts w:eastAsia="Calibri"/>
          <w:sz w:val="26"/>
          <w:szCs w:val="26"/>
          <w:lang w:eastAsia="en-US"/>
        </w:rPr>
        <w:t>Тосненского района</w:t>
      </w:r>
      <w:r w:rsidR="00BB3D83">
        <w:rPr>
          <w:rFonts w:eastAsia="Calibri"/>
          <w:sz w:val="26"/>
          <w:szCs w:val="26"/>
          <w:lang w:eastAsia="en-US"/>
        </w:rPr>
        <w:t xml:space="preserve"> Ленинградской области</w:t>
      </w:r>
    </w:p>
    <w:p w:rsidR="00AF4AAE" w:rsidRPr="00E07433" w:rsidRDefault="00AF4AAE" w:rsidP="00E07433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9E00CE" w:rsidRPr="00E07433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07433">
        <w:rPr>
          <w:rFonts w:eastAsia="Calibri"/>
          <w:sz w:val="26"/>
          <w:szCs w:val="26"/>
          <w:lang w:eastAsia="en-US"/>
        </w:rPr>
        <w:t xml:space="preserve">1. Утвердить форму избирательного бюллетеня для голосования на </w:t>
      </w:r>
      <w:r w:rsidR="00E07433" w:rsidRPr="00E07433">
        <w:rPr>
          <w:rFonts w:eastAsia="Calibri"/>
          <w:sz w:val="26"/>
          <w:szCs w:val="26"/>
          <w:lang w:eastAsia="en-US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="00E07433" w:rsidRPr="00E07433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E07433" w:rsidRPr="00E07433">
        <w:rPr>
          <w:rFonts w:eastAsia="Calibri"/>
          <w:sz w:val="26"/>
          <w:szCs w:val="26"/>
          <w:lang w:eastAsia="en-US"/>
        </w:rPr>
        <w:t xml:space="preserve"> сельское поселение Тосненского района Ленинградской области четвертого созыва по </w:t>
      </w:r>
      <w:proofErr w:type="spellStart"/>
      <w:r w:rsidR="00E07433" w:rsidRPr="00E07433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E07433" w:rsidRPr="00E0743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07433" w:rsidRPr="00E07433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E07433" w:rsidRPr="00E07433">
        <w:rPr>
          <w:rFonts w:eastAsia="Calibri"/>
          <w:sz w:val="26"/>
          <w:szCs w:val="26"/>
          <w:lang w:eastAsia="en-US"/>
        </w:rPr>
        <w:t xml:space="preserve"> избирательному округу №32</w:t>
      </w:r>
      <w:proofErr w:type="gramStart"/>
      <w:r w:rsidR="00E07433" w:rsidRPr="00E07433">
        <w:rPr>
          <w:rFonts w:eastAsia="Calibri"/>
          <w:sz w:val="26"/>
          <w:szCs w:val="26"/>
          <w:lang w:eastAsia="en-US"/>
        </w:rPr>
        <w:t xml:space="preserve"> </w:t>
      </w:r>
      <w:r w:rsidR="00175F7D">
        <w:rPr>
          <w:rFonts w:eastAsia="Calibri"/>
          <w:sz w:val="26"/>
          <w:szCs w:val="26"/>
          <w:lang w:eastAsia="en-US"/>
        </w:rPr>
        <w:t xml:space="preserve"> </w:t>
      </w:r>
      <w:r w:rsidRPr="00E07433">
        <w:rPr>
          <w:rFonts w:eastAsia="Calibri"/>
          <w:sz w:val="26"/>
          <w:szCs w:val="26"/>
          <w:lang w:eastAsia="en-US"/>
        </w:rPr>
        <w:t xml:space="preserve"> (</w:t>
      </w:r>
      <w:proofErr w:type="gramEnd"/>
      <w:r w:rsidRPr="00E07433">
        <w:rPr>
          <w:rFonts w:eastAsia="Calibri"/>
          <w:sz w:val="26"/>
          <w:szCs w:val="26"/>
          <w:lang w:eastAsia="en-US"/>
        </w:rPr>
        <w:t>приложени</w:t>
      </w:r>
      <w:r w:rsidR="00E07433" w:rsidRPr="00E07433">
        <w:rPr>
          <w:rFonts w:eastAsia="Calibri"/>
          <w:sz w:val="26"/>
          <w:szCs w:val="26"/>
          <w:lang w:eastAsia="en-US"/>
        </w:rPr>
        <w:t>е</w:t>
      </w:r>
      <w:r w:rsidRPr="00E07433">
        <w:rPr>
          <w:rFonts w:eastAsia="Calibri"/>
          <w:sz w:val="26"/>
          <w:szCs w:val="26"/>
          <w:lang w:eastAsia="en-US"/>
        </w:rPr>
        <w:t xml:space="preserve"> 1).</w:t>
      </w:r>
    </w:p>
    <w:p w:rsidR="009E00CE" w:rsidRPr="00E07433" w:rsidRDefault="009E00CE" w:rsidP="009E00CE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E07433">
        <w:rPr>
          <w:rFonts w:eastAsia="Calibri"/>
          <w:sz w:val="26"/>
          <w:szCs w:val="26"/>
          <w:lang w:eastAsia="en-US"/>
        </w:rPr>
        <w:t xml:space="preserve">2. Утвердить требования к изготовлению избирательных бюллетеней для голосования на </w:t>
      </w:r>
      <w:r w:rsidR="00E07433" w:rsidRPr="00E07433">
        <w:rPr>
          <w:rFonts w:eastAsia="Calibri"/>
          <w:sz w:val="26"/>
          <w:szCs w:val="26"/>
          <w:lang w:eastAsia="en-US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="00E07433" w:rsidRPr="00E07433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E07433" w:rsidRPr="00E07433">
        <w:rPr>
          <w:rFonts w:eastAsia="Calibri"/>
          <w:sz w:val="26"/>
          <w:szCs w:val="26"/>
          <w:lang w:eastAsia="en-US"/>
        </w:rPr>
        <w:t xml:space="preserve"> сельское поселение Тосненского района Ленинградской области четвертого созыва </w:t>
      </w:r>
      <w:proofErr w:type="gramStart"/>
      <w:r w:rsidR="00E07433" w:rsidRPr="00E07433">
        <w:rPr>
          <w:rFonts w:eastAsia="Calibri"/>
          <w:sz w:val="26"/>
          <w:szCs w:val="26"/>
          <w:lang w:eastAsia="en-US"/>
        </w:rPr>
        <w:t xml:space="preserve">по  </w:t>
      </w:r>
      <w:proofErr w:type="spellStart"/>
      <w:r w:rsidR="00E07433" w:rsidRPr="00E07433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proofErr w:type="gramEnd"/>
      <w:r w:rsidR="00E07433" w:rsidRPr="00E0743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07433" w:rsidRPr="00E07433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E07433" w:rsidRPr="00E07433">
        <w:rPr>
          <w:rFonts w:eastAsia="Calibri"/>
          <w:sz w:val="26"/>
          <w:szCs w:val="26"/>
          <w:lang w:eastAsia="en-US"/>
        </w:rPr>
        <w:t xml:space="preserve"> избирательному округу №32  </w:t>
      </w:r>
      <w:r w:rsidRPr="00E07433">
        <w:rPr>
          <w:rFonts w:eastAsia="Calibri"/>
          <w:sz w:val="26"/>
          <w:szCs w:val="26"/>
          <w:lang w:eastAsia="en-US"/>
        </w:rPr>
        <w:t xml:space="preserve"> (приложение </w:t>
      </w:r>
      <w:r w:rsidR="00E07433" w:rsidRPr="00E07433">
        <w:rPr>
          <w:rFonts w:eastAsia="Calibri"/>
          <w:sz w:val="26"/>
          <w:szCs w:val="26"/>
          <w:lang w:eastAsia="en-US"/>
        </w:rPr>
        <w:t>2</w:t>
      </w:r>
      <w:r w:rsidRPr="00E07433">
        <w:rPr>
          <w:rFonts w:eastAsia="Calibri"/>
          <w:sz w:val="26"/>
          <w:szCs w:val="26"/>
          <w:lang w:eastAsia="en-US"/>
        </w:rPr>
        <w:t>).</w:t>
      </w:r>
    </w:p>
    <w:p w:rsidR="001B7233" w:rsidRPr="009E00CE" w:rsidRDefault="009E00CE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1B7233" w:rsidRPr="001B7233">
        <w:rPr>
          <w:sz w:val="26"/>
          <w:szCs w:val="26"/>
        </w:rPr>
        <w:t xml:space="preserve">Разместить настоящее решение на сайте территориальной избирательной комиссии Тосненского муниципального района в сети </w:t>
      </w:r>
      <w:r w:rsidR="00BB3D83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BB3D83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E07433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Председатель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1944C4" w:rsidRDefault="001944C4" w:rsidP="001B7233">
      <w:pPr>
        <w:jc w:val="right"/>
        <w:rPr>
          <w:sz w:val="20"/>
          <w:szCs w:val="20"/>
        </w:rPr>
      </w:pPr>
    </w:p>
    <w:p w:rsidR="001944C4" w:rsidRPr="001B7233" w:rsidRDefault="001B7233" w:rsidP="001944C4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 </w:t>
      </w:r>
      <w:r w:rsidR="001944C4" w:rsidRPr="001B7233">
        <w:rPr>
          <w:sz w:val="20"/>
          <w:szCs w:val="20"/>
        </w:rPr>
        <w:t>Приложение</w:t>
      </w:r>
      <w:r w:rsidR="001944C4">
        <w:rPr>
          <w:sz w:val="20"/>
          <w:szCs w:val="20"/>
        </w:rPr>
        <w:t xml:space="preserve"> </w:t>
      </w:r>
      <w:r w:rsidR="00E07433">
        <w:rPr>
          <w:sz w:val="20"/>
          <w:szCs w:val="20"/>
        </w:rPr>
        <w:t>1</w:t>
      </w:r>
      <w:r w:rsidR="001944C4" w:rsidRPr="001B7233">
        <w:rPr>
          <w:sz w:val="20"/>
          <w:szCs w:val="20"/>
        </w:rPr>
        <w:t xml:space="preserve"> </w:t>
      </w:r>
    </w:p>
    <w:p w:rsidR="001944C4" w:rsidRPr="001B7233" w:rsidRDefault="001944C4" w:rsidP="001944C4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к решению территориальной избирательной </w:t>
      </w:r>
    </w:p>
    <w:p w:rsidR="001944C4" w:rsidRPr="001B7233" w:rsidRDefault="001944C4" w:rsidP="001944C4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>комиссии Тосненского муниципального района</w:t>
      </w:r>
    </w:p>
    <w:p w:rsidR="001944C4" w:rsidRDefault="0010796D" w:rsidP="001944C4">
      <w:pPr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BB3D83">
        <w:rPr>
          <w:sz w:val="20"/>
          <w:szCs w:val="20"/>
        </w:rPr>
        <w:t>8</w:t>
      </w:r>
      <w:r>
        <w:rPr>
          <w:sz w:val="20"/>
          <w:szCs w:val="20"/>
        </w:rPr>
        <w:t>.08.20</w:t>
      </w:r>
      <w:r w:rsidR="00E07433">
        <w:rPr>
          <w:sz w:val="20"/>
          <w:szCs w:val="20"/>
        </w:rPr>
        <w:t>20</w:t>
      </w:r>
      <w:r>
        <w:rPr>
          <w:sz w:val="20"/>
          <w:szCs w:val="20"/>
        </w:rPr>
        <w:t xml:space="preserve"> № </w:t>
      </w:r>
      <w:r w:rsidR="00BB3D83" w:rsidRPr="00BB3D83">
        <w:rPr>
          <w:sz w:val="20"/>
          <w:szCs w:val="20"/>
        </w:rPr>
        <w:t>111/110</w:t>
      </w:r>
      <w:r w:rsidR="00E420E8">
        <w:rPr>
          <w:sz w:val="20"/>
          <w:szCs w:val="20"/>
        </w:rPr>
        <w:t>5</w:t>
      </w:r>
    </w:p>
    <w:p w:rsidR="001944C4" w:rsidRDefault="001944C4" w:rsidP="001944C4">
      <w:pPr>
        <w:jc w:val="right"/>
        <w:rPr>
          <w:sz w:val="20"/>
          <w:szCs w:val="20"/>
        </w:rPr>
      </w:pPr>
    </w:p>
    <w:tbl>
      <w:tblPr>
        <w:tblW w:w="10900" w:type="dxa"/>
        <w:tblInd w:w="-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089"/>
        <w:gridCol w:w="555"/>
        <w:gridCol w:w="534"/>
        <w:gridCol w:w="1090"/>
        <w:gridCol w:w="1091"/>
        <w:gridCol w:w="1090"/>
        <w:gridCol w:w="1090"/>
        <w:gridCol w:w="1091"/>
        <w:gridCol w:w="323"/>
        <w:gridCol w:w="767"/>
        <w:gridCol w:w="162"/>
        <w:gridCol w:w="929"/>
      </w:tblGrid>
      <w:tr w:rsidR="001944C4" w:rsidRPr="001944C4" w:rsidTr="001944C4"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</w:tr>
      <w:tr w:rsidR="001944C4" w:rsidRPr="001944C4" w:rsidTr="001944C4">
        <w:trPr>
          <w:trHeight w:val="1700"/>
        </w:trPr>
        <w:tc>
          <w:tcPr>
            <w:tcW w:w="904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944C4" w:rsidRPr="001944C4" w:rsidRDefault="001944C4" w:rsidP="001944C4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1944C4">
              <w:rPr>
                <w:b/>
                <w:iCs/>
                <w:sz w:val="28"/>
                <w:szCs w:val="28"/>
                <w:lang w:eastAsia="en-US"/>
              </w:rPr>
              <w:t>ИЗБИРАТЕЛЬНЫЙ БЮЛЛЕТЕНЬ</w:t>
            </w:r>
          </w:p>
          <w:p w:rsidR="001944C4" w:rsidRPr="001944C4" w:rsidRDefault="001944C4" w:rsidP="001944C4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1944C4">
              <w:rPr>
                <w:b/>
                <w:iCs/>
                <w:sz w:val="22"/>
                <w:szCs w:val="22"/>
                <w:lang w:eastAsia="en-US"/>
              </w:rPr>
              <w:t xml:space="preserve">для голосования на </w:t>
            </w:r>
            <w:r w:rsidR="00E07433">
              <w:rPr>
                <w:b/>
                <w:iCs/>
                <w:sz w:val="22"/>
                <w:szCs w:val="22"/>
                <w:lang w:eastAsia="en-US"/>
              </w:rPr>
              <w:t xml:space="preserve">дополнительных </w:t>
            </w:r>
            <w:r w:rsidRPr="001944C4">
              <w:rPr>
                <w:b/>
                <w:iCs/>
                <w:sz w:val="22"/>
                <w:szCs w:val="22"/>
                <w:lang w:eastAsia="en-US"/>
              </w:rPr>
              <w:t xml:space="preserve">выборах депутатов совета депутатов </w:t>
            </w:r>
            <w:r w:rsidR="00E07433">
              <w:rPr>
                <w:b/>
                <w:iCs/>
                <w:sz w:val="22"/>
                <w:szCs w:val="22"/>
                <w:lang w:eastAsia="en-US"/>
              </w:rPr>
              <w:t xml:space="preserve">муниципального образования </w:t>
            </w:r>
            <w:proofErr w:type="spellStart"/>
            <w:r w:rsidR="00E07433">
              <w:rPr>
                <w:b/>
                <w:iCs/>
                <w:sz w:val="22"/>
                <w:szCs w:val="22"/>
                <w:lang w:eastAsia="en-US"/>
              </w:rPr>
              <w:t>Тельмановское</w:t>
            </w:r>
            <w:proofErr w:type="spellEnd"/>
            <w:r w:rsidR="00E07433">
              <w:rPr>
                <w:b/>
                <w:iCs/>
                <w:sz w:val="22"/>
                <w:szCs w:val="22"/>
                <w:lang w:eastAsia="en-US"/>
              </w:rPr>
              <w:t xml:space="preserve"> сельское поселение</w:t>
            </w:r>
            <w:r w:rsidRPr="001944C4">
              <w:rPr>
                <w:b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eastAsia="en-US"/>
              </w:rPr>
              <w:t>Тосненского</w:t>
            </w:r>
            <w:r w:rsidRPr="001944C4">
              <w:rPr>
                <w:b/>
                <w:iCs/>
                <w:sz w:val="22"/>
                <w:szCs w:val="22"/>
                <w:lang w:eastAsia="en-US"/>
              </w:rPr>
              <w:t xml:space="preserve"> района Ленинградской области четвертого созыва</w:t>
            </w:r>
          </w:p>
          <w:p w:rsidR="001944C4" w:rsidRPr="001944C4" w:rsidRDefault="00E07433" w:rsidP="001944C4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13</w:t>
            </w:r>
            <w:r w:rsidR="001944C4" w:rsidRPr="001944C4">
              <w:rPr>
                <w:b/>
                <w:iCs/>
                <w:lang w:eastAsia="en-US"/>
              </w:rPr>
              <w:t xml:space="preserve"> сентября 20</w:t>
            </w:r>
            <w:r>
              <w:rPr>
                <w:b/>
                <w:iCs/>
                <w:lang w:eastAsia="en-US"/>
              </w:rPr>
              <w:t>20</w:t>
            </w:r>
            <w:r w:rsidR="001944C4" w:rsidRPr="001944C4">
              <w:rPr>
                <w:b/>
                <w:iCs/>
                <w:lang w:eastAsia="en-US"/>
              </w:rPr>
              <w:t xml:space="preserve"> года</w:t>
            </w:r>
          </w:p>
          <w:p w:rsidR="001944C4" w:rsidRPr="001944C4" w:rsidRDefault="00E07433" w:rsidP="001944C4">
            <w:pPr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Cs w:val="20"/>
                <w:lang w:eastAsia="en-US"/>
              </w:rPr>
              <w:t>Тельмановский</w:t>
            </w:r>
            <w:proofErr w:type="spellEnd"/>
            <w:r>
              <w:rPr>
                <w:b/>
                <w:bCs/>
                <w:szCs w:val="20"/>
                <w:lang w:eastAsia="en-US"/>
              </w:rPr>
              <w:t xml:space="preserve"> </w:t>
            </w:r>
            <w:proofErr w:type="spellStart"/>
            <w:r w:rsidR="001944C4">
              <w:rPr>
                <w:b/>
                <w:bCs/>
                <w:szCs w:val="20"/>
                <w:lang w:eastAsia="en-US"/>
              </w:rPr>
              <w:t>пятимандатный</w:t>
            </w:r>
            <w:proofErr w:type="spellEnd"/>
            <w:r w:rsidR="001944C4" w:rsidRPr="001944C4">
              <w:rPr>
                <w:b/>
                <w:bCs/>
                <w:szCs w:val="20"/>
                <w:lang w:eastAsia="en-US"/>
              </w:rPr>
              <w:t xml:space="preserve"> избирательный округ №</w:t>
            </w:r>
            <w:r>
              <w:rPr>
                <w:b/>
                <w:bCs/>
                <w:szCs w:val="20"/>
                <w:lang w:eastAsia="en-US"/>
              </w:rPr>
              <w:t xml:space="preserve"> 32</w:t>
            </w:r>
          </w:p>
        </w:tc>
        <w:tc>
          <w:tcPr>
            <w:tcW w:w="18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1944C4" w:rsidRPr="001944C4" w:rsidRDefault="001944C4" w:rsidP="001944C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44C4">
              <w:rPr>
                <w:sz w:val="12"/>
                <w:szCs w:val="12"/>
                <w:lang w:eastAsia="en-US"/>
              </w:rPr>
              <w:t>(Подписи двух членов участковой</w:t>
            </w:r>
          </w:p>
          <w:p w:rsidR="001944C4" w:rsidRPr="001944C4" w:rsidRDefault="001944C4" w:rsidP="001944C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44C4">
              <w:rPr>
                <w:sz w:val="12"/>
                <w:szCs w:val="12"/>
                <w:lang w:eastAsia="en-US"/>
              </w:rPr>
              <w:t>избирательной комиссии с правом</w:t>
            </w:r>
          </w:p>
          <w:p w:rsidR="001944C4" w:rsidRPr="001944C4" w:rsidRDefault="001944C4" w:rsidP="001944C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44C4">
              <w:rPr>
                <w:sz w:val="12"/>
                <w:szCs w:val="12"/>
                <w:lang w:eastAsia="en-US"/>
              </w:rPr>
              <w:t xml:space="preserve">решающего голоса и печать </w:t>
            </w:r>
          </w:p>
          <w:p w:rsidR="001944C4" w:rsidRPr="001944C4" w:rsidRDefault="001944C4" w:rsidP="001944C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44C4">
              <w:rPr>
                <w:sz w:val="12"/>
                <w:szCs w:val="12"/>
                <w:lang w:eastAsia="en-US"/>
              </w:rPr>
              <w:t xml:space="preserve">участковой избирательной </w:t>
            </w:r>
          </w:p>
          <w:p w:rsidR="001944C4" w:rsidRPr="001944C4" w:rsidRDefault="001944C4" w:rsidP="001944C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44C4">
              <w:rPr>
                <w:sz w:val="12"/>
                <w:szCs w:val="12"/>
                <w:lang w:eastAsia="en-US"/>
              </w:rPr>
              <w:t>комиссии)</w:t>
            </w:r>
          </w:p>
          <w:p w:rsidR="001944C4" w:rsidRPr="001944C4" w:rsidRDefault="001944C4" w:rsidP="001944C4">
            <w:pPr>
              <w:spacing w:line="276" w:lineRule="auto"/>
              <w:rPr>
                <w:rFonts w:ascii="Arial" w:hAnsi="Arial" w:cs="Arial"/>
                <w:i/>
                <w:szCs w:val="20"/>
                <w:lang w:eastAsia="en-US"/>
              </w:rPr>
            </w:pPr>
          </w:p>
        </w:tc>
      </w:tr>
      <w:tr w:rsidR="001944C4" w:rsidRPr="001944C4" w:rsidTr="001944C4">
        <w:tc>
          <w:tcPr>
            <w:tcW w:w="904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1944C4" w:rsidRPr="001944C4" w:rsidRDefault="001944C4" w:rsidP="001944C4">
            <w:pPr>
              <w:spacing w:line="276" w:lineRule="auto"/>
              <w:ind w:right="-2230"/>
              <w:rPr>
                <w:b/>
                <w:bCs/>
                <w:szCs w:val="20"/>
                <w:lang w:eastAsia="en-US"/>
              </w:rPr>
            </w:pPr>
            <w:r w:rsidRPr="001944C4">
              <w:rPr>
                <w:b/>
                <w:bCs/>
                <w:i/>
                <w:iCs/>
                <w:szCs w:val="20"/>
                <w:lang w:eastAsia="en-US"/>
              </w:rPr>
              <w:t xml:space="preserve"> РАЗЪЯСНЕНИЕ О ПОРЯДКЕ ЗАПОЛНЕНИЯ ИЗБИРАТЕЛЬНОГО БЮЛЛЕТЕНЯ</w:t>
            </w:r>
          </w:p>
        </w:tc>
        <w:tc>
          <w:tcPr>
            <w:tcW w:w="185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4C4" w:rsidRPr="001944C4" w:rsidRDefault="001944C4" w:rsidP="001944C4">
            <w:pPr>
              <w:rPr>
                <w:rFonts w:ascii="Arial" w:hAnsi="Arial" w:cs="Arial"/>
                <w:i/>
                <w:szCs w:val="20"/>
                <w:lang w:eastAsia="en-US"/>
              </w:rPr>
            </w:pPr>
          </w:p>
        </w:tc>
      </w:tr>
      <w:tr w:rsidR="001944C4" w:rsidRPr="001944C4" w:rsidTr="001944C4">
        <w:trPr>
          <w:trHeight w:val="496"/>
        </w:trPr>
        <w:tc>
          <w:tcPr>
            <w:tcW w:w="9042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:rsidR="001944C4" w:rsidRPr="001944C4" w:rsidRDefault="001944C4" w:rsidP="001944C4">
            <w:pPr>
              <w:spacing w:line="276" w:lineRule="auto"/>
              <w:ind w:right="113" w:firstLine="312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1944C4">
              <w:rPr>
                <w:i/>
                <w:iCs/>
                <w:sz w:val="20"/>
                <w:szCs w:val="20"/>
                <w:lang w:eastAsia="en-US"/>
              </w:rPr>
              <w:t xml:space="preserve">Поставьте любые знаки (знак) в пустых квадратах (квадрате) справа от фамилий не более чем </w:t>
            </w:r>
            <w:r w:rsidR="00E07433">
              <w:rPr>
                <w:b/>
                <w:i/>
                <w:iCs/>
                <w:sz w:val="20"/>
                <w:szCs w:val="20"/>
                <w:lang w:eastAsia="en-US"/>
              </w:rPr>
              <w:t>двух</w:t>
            </w:r>
            <w:r w:rsidRPr="001944C4">
              <w:rPr>
                <w:i/>
                <w:iCs/>
                <w:sz w:val="20"/>
                <w:szCs w:val="20"/>
                <w:lang w:eastAsia="en-US"/>
              </w:rPr>
              <w:t xml:space="preserve"> зарегистрированных кандидатов, в пользу которых сделан выбор. </w:t>
            </w:r>
          </w:p>
          <w:p w:rsidR="001944C4" w:rsidRPr="001944C4" w:rsidRDefault="001944C4" w:rsidP="001944C4">
            <w:pPr>
              <w:spacing w:line="276" w:lineRule="auto"/>
              <w:ind w:right="113" w:firstLine="312"/>
              <w:jc w:val="both"/>
              <w:rPr>
                <w:sz w:val="20"/>
                <w:szCs w:val="20"/>
                <w:lang w:eastAsia="en-US"/>
              </w:rPr>
            </w:pPr>
            <w:r w:rsidRPr="001944C4">
              <w:rPr>
                <w:i/>
                <w:iCs/>
                <w:sz w:val="20"/>
                <w:szCs w:val="20"/>
                <w:lang w:eastAsia="en-US"/>
              </w:rPr>
              <w:t xml:space="preserve">Избирательный бюллетень, в котором любые знаки проставлены более чем в </w:t>
            </w:r>
            <w:r w:rsidR="00E07433">
              <w:rPr>
                <w:b/>
                <w:i/>
                <w:iCs/>
                <w:sz w:val="20"/>
                <w:szCs w:val="20"/>
                <w:lang w:eastAsia="en-US"/>
              </w:rPr>
              <w:t>двух</w:t>
            </w:r>
            <w:r w:rsidRPr="001944C4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944C4">
              <w:rPr>
                <w:i/>
                <w:iCs/>
                <w:sz w:val="20"/>
                <w:szCs w:val="20"/>
                <w:lang w:eastAsia="en-US"/>
              </w:rPr>
              <w:t>квадратах  либо</w:t>
            </w:r>
            <w:proofErr w:type="gramEnd"/>
            <w:r w:rsidRPr="001944C4">
              <w:rPr>
                <w:i/>
                <w:iCs/>
                <w:sz w:val="20"/>
                <w:szCs w:val="20"/>
                <w:lang w:eastAsia="en-US"/>
              </w:rPr>
              <w:t xml:space="preserve"> знаки (знак) не проставлены ни в одном из квадратов считается недействительным.</w:t>
            </w:r>
          </w:p>
        </w:tc>
        <w:tc>
          <w:tcPr>
            <w:tcW w:w="185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4C4" w:rsidRPr="001944C4" w:rsidRDefault="001944C4" w:rsidP="001944C4">
            <w:pPr>
              <w:rPr>
                <w:rFonts w:ascii="Arial" w:hAnsi="Arial" w:cs="Arial"/>
                <w:i/>
                <w:szCs w:val="20"/>
                <w:lang w:eastAsia="en-US"/>
              </w:rPr>
            </w:pPr>
          </w:p>
        </w:tc>
      </w:tr>
      <w:tr w:rsidR="001944C4" w:rsidRPr="001944C4" w:rsidTr="001944C4">
        <w:tc>
          <w:tcPr>
            <w:tcW w:w="904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944C4" w:rsidRPr="001944C4" w:rsidRDefault="001944C4" w:rsidP="001944C4">
            <w:pPr>
              <w:spacing w:line="276" w:lineRule="auto"/>
              <w:ind w:right="113" w:firstLine="312"/>
              <w:jc w:val="both"/>
              <w:rPr>
                <w:sz w:val="20"/>
                <w:szCs w:val="20"/>
                <w:lang w:eastAsia="en-US"/>
              </w:rPr>
            </w:pPr>
            <w:r w:rsidRPr="001944C4">
              <w:rPr>
                <w:i/>
                <w:iCs/>
                <w:sz w:val="20"/>
                <w:szCs w:val="20"/>
                <w:lang w:eastAsia="en-US"/>
              </w:rPr>
              <w:t>Избирательный бюллетень, не заверенный подписями двух членов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</w:tc>
        <w:tc>
          <w:tcPr>
            <w:tcW w:w="185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4C4" w:rsidRPr="001944C4" w:rsidRDefault="001944C4" w:rsidP="001944C4">
            <w:pPr>
              <w:rPr>
                <w:rFonts w:ascii="Arial" w:hAnsi="Arial" w:cs="Arial"/>
                <w:i/>
                <w:szCs w:val="20"/>
                <w:lang w:eastAsia="en-US"/>
              </w:rPr>
            </w:pPr>
          </w:p>
        </w:tc>
      </w:tr>
      <w:tr w:rsidR="001944C4" w:rsidRPr="001944C4" w:rsidTr="001944C4">
        <w:trPr>
          <w:trHeight w:val="5556"/>
        </w:trPr>
        <w:tc>
          <w:tcPr>
            <w:tcW w:w="27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1944C4" w:rsidRPr="001944C4" w:rsidRDefault="001944C4" w:rsidP="001944C4">
            <w:pPr>
              <w:keepNext/>
              <w:spacing w:line="276" w:lineRule="auto"/>
              <w:jc w:val="center"/>
              <w:outlineLvl w:val="2"/>
              <w:rPr>
                <w:b/>
                <w:bCs/>
                <w:i/>
                <w:sz w:val="28"/>
                <w:szCs w:val="20"/>
                <w:lang w:eastAsia="en-US"/>
              </w:rPr>
            </w:pPr>
          </w:p>
          <w:p w:rsidR="001944C4" w:rsidRPr="001944C4" w:rsidRDefault="001944C4" w:rsidP="001944C4">
            <w:pPr>
              <w:keepNext/>
              <w:spacing w:line="276" w:lineRule="auto"/>
              <w:jc w:val="center"/>
              <w:outlineLvl w:val="2"/>
              <w:rPr>
                <w:b/>
                <w:bCs/>
                <w:i/>
                <w:sz w:val="28"/>
                <w:szCs w:val="20"/>
                <w:lang w:eastAsia="en-US"/>
              </w:rPr>
            </w:pPr>
          </w:p>
          <w:p w:rsidR="001944C4" w:rsidRPr="001944C4" w:rsidRDefault="001944C4" w:rsidP="001944C4">
            <w:pPr>
              <w:keepNext/>
              <w:spacing w:line="276" w:lineRule="auto"/>
              <w:ind w:left="-69" w:firstLine="69"/>
              <w:outlineLvl w:val="2"/>
              <w:rPr>
                <w:b/>
                <w:bCs/>
                <w:i/>
                <w:sz w:val="28"/>
                <w:szCs w:val="20"/>
                <w:lang w:eastAsia="en-US"/>
              </w:rPr>
            </w:pPr>
            <w:r w:rsidRPr="001944C4">
              <w:rPr>
                <w:i/>
                <w:szCs w:val="20"/>
                <w:lang w:eastAsia="en-US"/>
              </w:rPr>
              <w:t xml:space="preserve">   </w:t>
            </w:r>
            <w:r w:rsidRPr="001944C4">
              <w:rPr>
                <w:b/>
                <w:bCs/>
                <w:i/>
                <w:sz w:val="28"/>
                <w:szCs w:val="20"/>
                <w:lang w:eastAsia="en-US"/>
              </w:rPr>
              <w:t>ФАМИЛИЯ</w:t>
            </w:r>
          </w:p>
          <w:p w:rsidR="001944C4" w:rsidRPr="001944C4" w:rsidRDefault="001944C4" w:rsidP="001944C4">
            <w:pPr>
              <w:spacing w:line="276" w:lineRule="auto"/>
              <w:rPr>
                <w:b/>
                <w:bCs/>
                <w:i/>
                <w:iCs/>
                <w:szCs w:val="20"/>
                <w:lang w:eastAsia="en-US"/>
              </w:rPr>
            </w:pPr>
            <w:r w:rsidRPr="001944C4">
              <w:rPr>
                <w:b/>
                <w:bCs/>
                <w:i/>
                <w:iCs/>
                <w:szCs w:val="20"/>
                <w:lang w:eastAsia="en-US"/>
              </w:rPr>
              <w:t xml:space="preserve">   Имя </w:t>
            </w:r>
          </w:p>
          <w:p w:rsidR="001944C4" w:rsidRPr="001944C4" w:rsidRDefault="001944C4" w:rsidP="001944C4">
            <w:pPr>
              <w:spacing w:line="276" w:lineRule="auto"/>
              <w:ind w:right="195"/>
              <w:rPr>
                <w:szCs w:val="20"/>
                <w:lang w:eastAsia="en-US"/>
              </w:rPr>
            </w:pPr>
            <w:r w:rsidRPr="001944C4">
              <w:rPr>
                <w:b/>
                <w:bCs/>
                <w:i/>
                <w:iCs/>
                <w:szCs w:val="20"/>
                <w:lang w:eastAsia="en-US"/>
              </w:rPr>
              <w:t xml:space="preserve">   Отчество</w:t>
            </w:r>
          </w:p>
          <w:p w:rsidR="001944C4" w:rsidRPr="001944C4" w:rsidRDefault="001944C4" w:rsidP="001944C4">
            <w:pPr>
              <w:spacing w:line="276" w:lineRule="auto"/>
              <w:ind w:left="130" w:right="195"/>
              <w:rPr>
                <w:szCs w:val="20"/>
                <w:lang w:eastAsia="en-US"/>
              </w:rPr>
            </w:pPr>
            <w:r w:rsidRPr="001944C4">
              <w:rPr>
                <w:szCs w:val="20"/>
                <w:lang w:eastAsia="en-US"/>
              </w:rPr>
              <w:t>каждого зарегистрированного</w:t>
            </w:r>
          </w:p>
          <w:p w:rsidR="001944C4" w:rsidRPr="001944C4" w:rsidRDefault="001944C4" w:rsidP="001944C4">
            <w:pPr>
              <w:spacing w:line="276" w:lineRule="auto"/>
              <w:ind w:left="130" w:right="195"/>
              <w:rPr>
                <w:szCs w:val="20"/>
                <w:lang w:eastAsia="en-US"/>
              </w:rPr>
            </w:pPr>
            <w:r w:rsidRPr="001944C4">
              <w:rPr>
                <w:szCs w:val="20"/>
                <w:lang w:eastAsia="en-US"/>
              </w:rPr>
              <w:t>кандидата в депутаты (располагаются в алфавитном порядке)</w:t>
            </w:r>
          </w:p>
        </w:tc>
        <w:tc>
          <w:tcPr>
            <w:tcW w:w="723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944C4" w:rsidRPr="001944C4" w:rsidRDefault="001944C4" w:rsidP="001944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 w:rsidRPr="001944C4">
              <w:rPr>
                <w:i/>
                <w:iCs/>
                <w:sz w:val="18"/>
                <w:szCs w:val="18"/>
                <w:lang w:eastAsia="en-US"/>
              </w:rPr>
              <w:t xml:space="preserve">Год рождения; место жительства -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в бюллетень вносятся сведения об этом одновременно с указанием наименования представительного органа; если кандидат выдвинут избирательным объединением, - слово "выдвинут"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 Ленинградской области» в именительном падеже; если кандидат сам выдвинул свою кандидатуру, указывается слово «самовыдвижение»; если зарегистрированный кандидат в своем заявлении о согласии баллотироваться указал принадлежность к политической партии, иному общественному объединению, в бюллетене указываются наименование 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 Ленинградской области» и статус зарегистрированного кандидата в этой политической партии, ином общественном объединении. </w:t>
            </w:r>
          </w:p>
          <w:p w:rsidR="001944C4" w:rsidRPr="001944C4" w:rsidRDefault="001944C4" w:rsidP="001944C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1944C4">
              <w:rPr>
                <w:i/>
                <w:iCs/>
                <w:sz w:val="18"/>
                <w:szCs w:val="18"/>
                <w:lang w:eastAsia="en-US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  <w:r w:rsidRPr="001944C4">
              <w:rPr>
                <w:i/>
                <w:iCs/>
                <w:szCs w:val="20"/>
                <w:lang w:eastAsia="en-US"/>
              </w:rPr>
              <w:t>.</w:t>
            </w:r>
            <w:r w:rsidRPr="001944C4">
              <w:rPr>
                <w:szCs w:val="20"/>
                <w:lang w:eastAsia="en-US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pPr w:leftFromText="180" w:rightFromText="180" w:bottomFromText="200" w:vertAnchor="page" w:horzAnchor="margin" w:tblpXSpec="center" w:tblpY="601"/>
              <w:tblOverlap w:val="never"/>
              <w:tblW w:w="0" w:type="auto"/>
              <w:tblBorders>
                <w:bottom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944C4" w:rsidRPr="001944C4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944C4" w:rsidRPr="001944C4" w:rsidRDefault="001944C4" w:rsidP="001944C4">
                  <w:pPr>
                    <w:spacing w:line="276" w:lineRule="auto"/>
                    <w:jc w:val="center"/>
                    <w:rPr>
                      <w:szCs w:val="20"/>
                      <w:lang w:eastAsia="en-US"/>
                    </w:rPr>
                  </w:pPr>
                </w:p>
              </w:tc>
            </w:tr>
          </w:tbl>
          <w:p w:rsidR="001944C4" w:rsidRPr="001944C4" w:rsidRDefault="001944C4" w:rsidP="001944C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1944C4" w:rsidRPr="001944C4" w:rsidTr="001944C4"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4C4" w:rsidRPr="001944C4" w:rsidRDefault="001944C4" w:rsidP="001944C4">
            <w:pPr>
              <w:spacing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</w:tr>
    </w:tbl>
    <w:p w:rsidR="001944C4" w:rsidRPr="00BF2965" w:rsidRDefault="001944C4" w:rsidP="001944C4">
      <w:pPr>
        <w:jc w:val="both"/>
        <w:rPr>
          <w:sz w:val="16"/>
          <w:szCs w:val="16"/>
        </w:rPr>
      </w:pPr>
      <w:r w:rsidRPr="00BF2965">
        <w:rPr>
          <w:b/>
          <w:sz w:val="16"/>
          <w:szCs w:val="16"/>
        </w:rPr>
        <w:t xml:space="preserve">Примечание: </w:t>
      </w:r>
      <w:r w:rsidRPr="00BF2965">
        <w:rPr>
          <w:sz w:val="16"/>
          <w:szCs w:val="16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</w:t>
      </w:r>
      <w:r w:rsidRPr="00BF2965">
        <w:rPr>
          <w:sz w:val="16"/>
          <w:szCs w:val="16"/>
        </w:rPr>
        <w:br/>
        <w:t>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</w:t>
      </w:r>
      <w:r>
        <w:rPr>
          <w:sz w:val="16"/>
          <w:szCs w:val="16"/>
        </w:rPr>
        <w:t xml:space="preserve">й судимости, то </w:t>
      </w:r>
      <w:proofErr w:type="gramStart"/>
      <w:r>
        <w:rPr>
          <w:sz w:val="16"/>
          <w:szCs w:val="16"/>
        </w:rPr>
        <w:t>перед сведениям</w:t>
      </w:r>
      <w:proofErr w:type="gramEnd"/>
      <w:r w:rsidRPr="00BF2965">
        <w:rPr>
          <w:sz w:val="16"/>
          <w:szCs w:val="16"/>
        </w:rPr>
        <w:t xml:space="preserve"> о судимости указывается «имелась судимость:» </w:t>
      </w:r>
    </w:p>
    <w:p w:rsidR="001B7233" w:rsidRDefault="001B7233" w:rsidP="001B7233">
      <w:pPr>
        <w:jc w:val="right"/>
        <w:rPr>
          <w:sz w:val="20"/>
          <w:szCs w:val="20"/>
        </w:rPr>
      </w:pPr>
    </w:p>
    <w:p w:rsidR="001944C4" w:rsidRDefault="001944C4" w:rsidP="001B7233">
      <w:pPr>
        <w:jc w:val="right"/>
        <w:rPr>
          <w:sz w:val="20"/>
          <w:szCs w:val="20"/>
        </w:rPr>
      </w:pPr>
    </w:p>
    <w:p w:rsidR="001944C4" w:rsidRDefault="001944C4" w:rsidP="001B7233">
      <w:pPr>
        <w:jc w:val="right"/>
        <w:rPr>
          <w:sz w:val="20"/>
          <w:szCs w:val="20"/>
        </w:rPr>
      </w:pPr>
    </w:p>
    <w:p w:rsidR="001944C4" w:rsidRDefault="001944C4" w:rsidP="001B7233">
      <w:pPr>
        <w:jc w:val="right"/>
        <w:rPr>
          <w:sz w:val="20"/>
          <w:szCs w:val="20"/>
        </w:rPr>
      </w:pPr>
    </w:p>
    <w:p w:rsidR="001944C4" w:rsidRDefault="001944C4" w:rsidP="001B7233">
      <w:pPr>
        <w:jc w:val="right"/>
        <w:rPr>
          <w:sz w:val="20"/>
          <w:szCs w:val="20"/>
        </w:rPr>
      </w:pPr>
    </w:p>
    <w:p w:rsidR="001944C4" w:rsidRDefault="001944C4" w:rsidP="001B7233">
      <w:pPr>
        <w:jc w:val="right"/>
        <w:rPr>
          <w:sz w:val="20"/>
          <w:szCs w:val="20"/>
        </w:rPr>
      </w:pPr>
    </w:p>
    <w:p w:rsidR="001944C4" w:rsidRDefault="001944C4" w:rsidP="001B7233">
      <w:pPr>
        <w:jc w:val="right"/>
        <w:rPr>
          <w:sz w:val="20"/>
          <w:szCs w:val="20"/>
        </w:rPr>
      </w:pPr>
    </w:p>
    <w:p w:rsidR="001944C4" w:rsidRDefault="001944C4" w:rsidP="001B7233">
      <w:pPr>
        <w:jc w:val="right"/>
        <w:rPr>
          <w:sz w:val="20"/>
          <w:szCs w:val="20"/>
        </w:rPr>
      </w:pPr>
    </w:p>
    <w:p w:rsidR="001944C4" w:rsidRPr="001B7233" w:rsidRDefault="001944C4" w:rsidP="001944C4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E07433">
        <w:rPr>
          <w:sz w:val="20"/>
          <w:szCs w:val="20"/>
        </w:rPr>
        <w:t>2</w:t>
      </w:r>
      <w:r w:rsidRPr="001B7233">
        <w:rPr>
          <w:sz w:val="20"/>
          <w:szCs w:val="20"/>
        </w:rPr>
        <w:t xml:space="preserve"> </w:t>
      </w:r>
    </w:p>
    <w:p w:rsidR="001944C4" w:rsidRPr="001B7233" w:rsidRDefault="001944C4" w:rsidP="001944C4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к решению территориальной избирательной </w:t>
      </w:r>
    </w:p>
    <w:p w:rsidR="001944C4" w:rsidRPr="001B7233" w:rsidRDefault="001944C4" w:rsidP="001944C4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>комиссии Тосненского муниципального района</w:t>
      </w:r>
    </w:p>
    <w:p w:rsidR="001944C4" w:rsidRDefault="0010796D" w:rsidP="001944C4">
      <w:pPr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BB3D83">
        <w:rPr>
          <w:sz w:val="20"/>
          <w:szCs w:val="20"/>
        </w:rPr>
        <w:t>8</w:t>
      </w:r>
      <w:r>
        <w:rPr>
          <w:sz w:val="20"/>
          <w:szCs w:val="20"/>
        </w:rPr>
        <w:t>.08.20</w:t>
      </w:r>
      <w:r w:rsidR="00E07433">
        <w:rPr>
          <w:sz w:val="20"/>
          <w:szCs w:val="20"/>
        </w:rPr>
        <w:t>20</w:t>
      </w:r>
      <w:r>
        <w:rPr>
          <w:sz w:val="20"/>
          <w:szCs w:val="20"/>
        </w:rPr>
        <w:t xml:space="preserve"> № </w:t>
      </w:r>
      <w:r w:rsidR="00E07433" w:rsidRPr="00E07433">
        <w:rPr>
          <w:sz w:val="20"/>
          <w:szCs w:val="20"/>
        </w:rPr>
        <w:t>11</w:t>
      </w:r>
      <w:r w:rsidR="00BB3D83">
        <w:rPr>
          <w:sz w:val="20"/>
          <w:szCs w:val="20"/>
        </w:rPr>
        <w:t>1</w:t>
      </w:r>
      <w:r w:rsidR="00E07433" w:rsidRPr="00E07433">
        <w:rPr>
          <w:sz w:val="20"/>
          <w:szCs w:val="20"/>
        </w:rPr>
        <w:t>/110</w:t>
      </w:r>
      <w:r w:rsidR="00E420E8">
        <w:rPr>
          <w:sz w:val="20"/>
          <w:szCs w:val="20"/>
        </w:rPr>
        <w:t>5</w:t>
      </w:r>
      <w:bookmarkStart w:id="3" w:name="_GoBack"/>
      <w:bookmarkEnd w:id="3"/>
    </w:p>
    <w:p w:rsidR="001944C4" w:rsidRDefault="001944C4" w:rsidP="001B7233">
      <w:pPr>
        <w:jc w:val="right"/>
        <w:rPr>
          <w:sz w:val="20"/>
          <w:szCs w:val="20"/>
        </w:rPr>
      </w:pPr>
    </w:p>
    <w:p w:rsidR="001944C4" w:rsidRPr="001944C4" w:rsidRDefault="001944C4" w:rsidP="001944C4">
      <w:pPr>
        <w:keepNext/>
        <w:keepLines/>
        <w:spacing w:before="200"/>
        <w:jc w:val="center"/>
        <w:outlineLvl w:val="7"/>
        <w:rPr>
          <w:b/>
          <w:bCs/>
          <w:sz w:val="28"/>
          <w:szCs w:val="28"/>
        </w:rPr>
      </w:pPr>
      <w:r w:rsidRPr="001944C4">
        <w:rPr>
          <w:b/>
          <w:bCs/>
          <w:sz w:val="28"/>
          <w:szCs w:val="28"/>
        </w:rPr>
        <w:t>Требования к изготовлению избирательных бюллетеней</w:t>
      </w:r>
    </w:p>
    <w:p w:rsidR="001944C4" w:rsidRDefault="001944C4" w:rsidP="001944C4">
      <w:pPr>
        <w:ind w:right="752"/>
        <w:jc w:val="center"/>
        <w:rPr>
          <w:b/>
          <w:bCs/>
          <w:sz w:val="28"/>
          <w:szCs w:val="28"/>
        </w:rPr>
      </w:pPr>
      <w:r w:rsidRPr="001944C4">
        <w:rPr>
          <w:b/>
          <w:bCs/>
          <w:sz w:val="28"/>
          <w:szCs w:val="28"/>
        </w:rPr>
        <w:t xml:space="preserve">           для голосования на </w:t>
      </w:r>
      <w:r w:rsidR="00E07433" w:rsidRPr="00E07433">
        <w:rPr>
          <w:b/>
          <w:bCs/>
          <w:sz w:val="28"/>
          <w:szCs w:val="28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="00E07433" w:rsidRPr="00E07433">
        <w:rPr>
          <w:b/>
          <w:bCs/>
          <w:sz w:val="28"/>
          <w:szCs w:val="28"/>
        </w:rPr>
        <w:t>Тельмановское</w:t>
      </w:r>
      <w:proofErr w:type="spellEnd"/>
      <w:r w:rsidR="00E07433" w:rsidRPr="00E07433">
        <w:rPr>
          <w:b/>
          <w:bCs/>
          <w:sz w:val="28"/>
          <w:szCs w:val="28"/>
        </w:rPr>
        <w:t xml:space="preserve"> сельское поселение Тосненского района Ленинградской области четвертого созыва </w:t>
      </w:r>
      <w:proofErr w:type="gramStart"/>
      <w:r w:rsidR="00E07433" w:rsidRPr="00E07433">
        <w:rPr>
          <w:b/>
          <w:bCs/>
          <w:sz w:val="28"/>
          <w:szCs w:val="28"/>
        </w:rPr>
        <w:t xml:space="preserve">по  </w:t>
      </w:r>
      <w:proofErr w:type="spellStart"/>
      <w:r w:rsidR="00E07433" w:rsidRPr="00E07433">
        <w:rPr>
          <w:b/>
          <w:bCs/>
          <w:sz w:val="28"/>
          <w:szCs w:val="28"/>
        </w:rPr>
        <w:t>Тельмановскому</w:t>
      </w:r>
      <w:proofErr w:type="spellEnd"/>
      <w:proofErr w:type="gramEnd"/>
      <w:r w:rsidR="00E07433" w:rsidRPr="00E07433">
        <w:rPr>
          <w:b/>
          <w:bCs/>
          <w:sz w:val="28"/>
          <w:szCs w:val="28"/>
        </w:rPr>
        <w:t xml:space="preserve"> </w:t>
      </w:r>
      <w:proofErr w:type="spellStart"/>
      <w:r w:rsidR="00E07433" w:rsidRPr="00E07433">
        <w:rPr>
          <w:b/>
          <w:bCs/>
          <w:sz w:val="28"/>
          <w:szCs w:val="28"/>
        </w:rPr>
        <w:t>пятимандатному</w:t>
      </w:r>
      <w:proofErr w:type="spellEnd"/>
      <w:r w:rsidR="00E07433" w:rsidRPr="00E07433">
        <w:rPr>
          <w:b/>
          <w:bCs/>
          <w:sz w:val="28"/>
          <w:szCs w:val="28"/>
        </w:rPr>
        <w:t xml:space="preserve"> избирательному округу №32</w:t>
      </w:r>
    </w:p>
    <w:p w:rsidR="00E7189A" w:rsidRDefault="00E7189A" w:rsidP="001944C4">
      <w:pPr>
        <w:ind w:right="752"/>
        <w:jc w:val="center"/>
        <w:rPr>
          <w:b/>
          <w:bCs/>
          <w:sz w:val="28"/>
          <w:szCs w:val="28"/>
        </w:rPr>
      </w:pPr>
    </w:p>
    <w:p w:rsidR="00175F7D" w:rsidRPr="00175F7D" w:rsidRDefault="00E7189A" w:rsidP="00175F7D">
      <w:pPr>
        <w:ind w:left="-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175F7D" w:rsidRPr="00175F7D">
        <w:rPr>
          <w:iCs/>
          <w:sz w:val="28"/>
          <w:szCs w:val="28"/>
        </w:rPr>
        <w:t>В соответствии с постановлением Центральной избирательной комиссии Российской Федерации от 8 февраля 2018 года № 139/1148-7 «Об Инструкции о порядке использования технических средств подсчета голосов - комплексов обработки избирательных бюллетеней 2017 на выборах и референдумах, проводимых в Российской Федерации» избирательные бюллетени для голосования на дополнительных выборах депутат</w:t>
      </w:r>
      <w:r w:rsidR="00175F7D">
        <w:rPr>
          <w:iCs/>
          <w:sz w:val="28"/>
          <w:szCs w:val="28"/>
        </w:rPr>
        <w:t>ов</w:t>
      </w:r>
      <w:r w:rsidR="00175F7D" w:rsidRPr="00175F7D">
        <w:rPr>
          <w:iCs/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175F7D">
        <w:rPr>
          <w:iCs/>
          <w:sz w:val="28"/>
          <w:szCs w:val="28"/>
        </w:rPr>
        <w:t>Тельмановское</w:t>
      </w:r>
      <w:proofErr w:type="spellEnd"/>
      <w:r w:rsidR="00175F7D">
        <w:rPr>
          <w:iCs/>
          <w:sz w:val="28"/>
          <w:szCs w:val="28"/>
        </w:rPr>
        <w:t xml:space="preserve"> сельское</w:t>
      </w:r>
      <w:r w:rsidR="00175F7D" w:rsidRPr="00175F7D">
        <w:rPr>
          <w:iCs/>
          <w:sz w:val="28"/>
          <w:szCs w:val="28"/>
        </w:rPr>
        <w:t xml:space="preserve"> поселение </w:t>
      </w:r>
      <w:r w:rsidR="00175F7D">
        <w:rPr>
          <w:iCs/>
          <w:sz w:val="28"/>
          <w:szCs w:val="28"/>
        </w:rPr>
        <w:t>Тосненского</w:t>
      </w:r>
      <w:r w:rsidR="00175F7D" w:rsidRPr="00175F7D">
        <w:rPr>
          <w:iCs/>
          <w:sz w:val="28"/>
          <w:szCs w:val="28"/>
        </w:rPr>
        <w:t xml:space="preserve"> района Ленинградской области четвертого созыва по </w:t>
      </w:r>
      <w:proofErr w:type="spellStart"/>
      <w:r w:rsidR="00175F7D">
        <w:rPr>
          <w:iCs/>
          <w:sz w:val="28"/>
          <w:szCs w:val="28"/>
        </w:rPr>
        <w:t>Тельмановскому</w:t>
      </w:r>
      <w:proofErr w:type="spellEnd"/>
      <w:r w:rsidR="00175F7D">
        <w:rPr>
          <w:iCs/>
          <w:sz w:val="28"/>
          <w:szCs w:val="28"/>
        </w:rPr>
        <w:t xml:space="preserve"> </w:t>
      </w:r>
      <w:proofErr w:type="spellStart"/>
      <w:r w:rsidR="00175F7D">
        <w:rPr>
          <w:iCs/>
          <w:sz w:val="28"/>
          <w:szCs w:val="28"/>
        </w:rPr>
        <w:t>пятимандатному</w:t>
      </w:r>
      <w:proofErr w:type="spellEnd"/>
      <w:r w:rsidR="00175F7D" w:rsidRPr="00175F7D">
        <w:rPr>
          <w:iCs/>
          <w:sz w:val="28"/>
          <w:szCs w:val="28"/>
        </w:rPr>
        <w:t xml:space="preserve"> избирательному округу № </w:t>
      </w:r>
      <w:r w:rsidR="00175F7D">
        <w:rPr>
          <w:iCs/>
          <w:sz w:val="28"/>
          <w:szCs w:val="28"/>
        </w:rPr>
        <w:t>32</w:t>
      </w:r>
      <w:r w:rsidR="00175F7D" w:rsidRPr="00175F7D">
        <w:rPr>
          <w:iCs/>
          <w:sz w:val="28"/>
          <w:szCs w:val="28"/>
        </w:rPr>
        <w:t xml:space="preserve"> 13 сентября 2020 года, используемые на избирательных участках, оборудованных техническими средствами подсчета голосов – комплекс обработки избирательных бюллетеней (далее – КОИБ-2017), изготавливаются типографским способом по электронному макету, подготовленному средствами ГАС «Выборы».</w:t>
      </w:r>
    </w:p>
    <w:p w:rsidR="00175F7D" w:rsidRPr="00175F7D" w:rsidRDefault="00175F7D" w:rsidP="00175F7D">
      <w:pPr>
        <w:ind w:left="-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175F7D">
        <w:rPr>
          <w:iCs/>
          <w:sz w:val="28"/>
          <w:szCs w:val="28"/>
        </w:rPr>
        <w:t xml:space="preserve">Избирательные бюллетени должны быть прямоугольной формы и удовлетворять следующим требованиям: </w:t>
      </w:r>
    </w:p>
    <w:p w:rsidR="00175F7D" w:rsidRPr="00175F7D" w:rsidRDefault="00175F7D" w:rsidP="00175F7D">
      <w:pPr>
        <w:ind w:left="-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175F7D">
        <w:rPr>
          <w:iCs/>
          <w:sz w:val="28"/>
          <w:szCs w:val="28"/>
        </w:rPr>
        <w:t xml:space="preserve">углы должны быть равны 90,0° </w:t>
      </w:r>
      <w:r>
        <w:rPr>
          <w:noProof/>
        </w:rPr>
        <w:drawing>
          <wp:inline distT="0" distB="0" distL="0" distR="0" wp14:anchorId="3DCBA0F4" wp14:editId="47EA8FCD">
            <wp:extent cx="190500" cy="2120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7D">
        <w:rPr>
          <w:iCs/>
          <w:sz w:val="28"/>
          <w:szCs w:val="28"/>
        </w:rPr>
        <w:t xml:space="preserve">  0,1°;</w:t>
      </w:r>
    </w:p>
    <w:p w:rsidR="00175F7D" w:rsidRPr="00175F7D" w:rsidRDefault="00175F7D" w:rsidP="00175F7D">
      <w:pPr>
        <w:ind w:left="-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175F7D">
        <w:rPr>
          <w:iCs/>
          <w:sz w:val="28"/>
          <w:szCs w:val="28"/>
        </w:rPr>
        <w:t>кривизна края обреза бюллетеня в точке максимального прогиба не должна превышать 1 мм;</w:t>
      </w:r>
    </w:p>
    <w:p w:rsidR="00175F7D" w:rsidRPr="00175F7D" w:rsidRDefault="00175F7D" w:rsidP="00175F7D">
      <w:pPr>
        <w:ind w:left="-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175F7D">
        <w:rPr>
          <w:iCs/>
          <w:sz w:val="28"/>
          <w:szCs w:val="28"/>
        </w:rPr>
        <w:t xml:space="preserve">разность диагоналей бюллетеня не должна превышать 2 мм; </w:t>
      </w:r>
    </w:p>
    <w:p w:rsidR="00175F7D" w:rsidRPr="00175F7D" w:rsidRDefault="00175F7D" w:rsidP="00175F7D">
      <w:pPr>
        <w:ind w:left="-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175F7D">
        <w:rPr>
          <w:iCs/>
          <w:sz w:val="28"/>
          <w:szCs w:val="28"/>
        </w:rPr>
        <w:t xml:space="preserve">ширина бюллетеня - 210 </w:t>
      </w:r>
      <w:r>
        <w:rPr>
          <w:noProof/>
        </w:rPr>
        <w:drawing>
          <wp:inline distT="0" distB="0" distL="0" distR="0" wp14:anchorId="0D4FF277" wp14:editId="4F157840">
            <wp:extent cx="190500" cy="212090"/>
            <wp:effectExtent l="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7D">
        <w:rPr>
          <w:iCs/>
          <w:sz w:val="28"/>
          <w:szCs w:val="28"/>
        </w:rPr>
        <w:t xml:space="preserve">  1 мм;</w:t>
      </w:r>
    </w:p>
    <w:p w:rsidR="00175F7D" w:rsidRPr="00175F7D" w:rsidRDefault="00175F7D" w:rsidP="00175F7D">
      <w:pPr>
        <w:ind w:left="-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175F7D">
        <w:rPr>
          <w:iCs/>
          <w:sz w:val="28"/>
          <w:szCs w:val="28"/>
        </w:rPr>
        <w:t>длина устанавливается после утверждения текстов бюллетеней.</w:t>
      </w:r>
    </w:p>
    <w:p w:rsidR="00175F7D" w:rsidRPr="00175F7D" w:rsidRDefault="008A5EF9" w:rsidP="00175F7D">
      <w:pPr>
        <w:ind w:left="-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175F7D" w:rsidRPr="00175F7D">
        <w:rPr>
          <w:iCs/>
          <w:sz w:val="28"/>
          <w:szCs w:val="28"/>
        </w:rPr>
        <w:t>Материалом для изготовления бюллетеней должна быть бумага однородная целлюлозная белая плотностью 80 г/м2.</w:t>
      </w:r>
    </w:p>
    <w:p w:rsidR="00175F7D" w:rsidRPr="00175F7D" w:rsidRDefault="008A5EF9" w:rsidP="00175F7D">
      <w:pPr>
        <w:ind w:left="-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175F7D" w:rsidRPr="00175F7D">
        <w:rPr>
          <w:iCs/>
          <w:sz w:val="28"/>
          <w:szCs w:val="28"/>
        </w:rPr>
        <w:t>Поверхность бумаги не должна иметь специальных покрытий (клеящий слой, слой для самокопирования и т.п.) и оставлять загрязнений на контактном сенсоре сканирующего устройства КОИБ-2017, должна быть сухой.</w:t>
      </w:r>
    </w:p>
    <w:p w:rsidR="00175F7D" w:rsidRPr="00175F7D" w:rsidRDefault="008A5EF9" w:rsidP="00175F7D">
      <w:pPr>
        <w:ind w:left="-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175F7D" w:rsidRPr="00175F7D">
        <w:rPr>
          <w:iCs/>
          <w:sz w:val="28"/>
          <w:szCs w:val="28"/>
        </w:rPr>
        <w:t>Фамилии зарегистрированных кандидатов размещаются в алфавитном порядке.</w:t>
      </w:r>
    </w:p>
    <w:p w:rsidR="00175F7D" w:rsidRPr="00175F7D" w:rsidRDefault="008A5EF9" w:rsidP="00175F7D">
      <w:pPr>
        <w:ind w:left="-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175F7D" w:rsidRPr="00175F7D">
        <w:rPr>
          <w:iCs/>
          <w:sz w:val="28"/>
          <w:szCs w:val="28"/>
        </w:rPr>
        <w:t xml:space="preserve"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</w:t>
      </w:r>
      <w:r w:rsidR="00175F7D" w:rsidRPr="00175F7D">
        <w:rPr>
          <w:iCs/>
          <w:sz w:val="28"/>
          <w:szCs w:val="28"/>
        </w:rPr>
        <w:lastRenderedPageBreak/>
        <w:t>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судимость:».</w:t>
      </w:r>
    </w:p>
    <w:p w:rsidR="00175F7D" w:rsidRPr="00175F7D" w:rsidRDefault="008A5EF9" w:rsidP="00175F7D">
      <w:pPr>
        <w:ind w:left="-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175F7D" w:rsidRPr="00175F7D">
        <w:rPr>
          <w:iCs/>
          <w:sz w:val="28"/>
          <w:szCs w:val="28"/>
        </w:rPr>
        <w:t>Избирательные бюллетени печатаются на русском языке. Текст избирательного бюллетеня печатается в одну краску черного цвета.</w:t>
      </w:r>
    </w:p>
    <w:p w:rsidR="00175F7D" w:rsidRPr="00175F7D" w:rsidRDefault="008A5EF9" w:rsidP="00175F7D">
      <w:pPr>
        <w:ind w:left="-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175F7D" w:rsidRPr="00175F7D">
        <w:rPr>
          <w:iCs/>
          <w:sz w:val="28"/>
          <w:szCs w:val="28"/>
        </w:rPr>
        <w:t>Каждый избирательный бюллетень должен содержать разъяснение о порядке его заполнения.</w:t>
      </w:r>
    </w:p>
    <w:p w:rsidR="00175F7D" w:rsidRPr="00175F7D" w:rsidRDefault="008A5EF9" w:rsidP="00175F7D">
      <w:pPr>
        <w:ind w:left="-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175F7D" w:rsidRPr="00175F7D">
        <w:rPr>
          <w:iCs/>
          <w:sz w:val="28"/>
          <w:szCs w:val="28"/>
        </w:rPr>
        <w:t>В избирательном бюллетене части, отведенные каждому зарегистрированному кандидату, разделяются прямой линией черного цвета толщиной 0,2 мм. Эти части избирательного бюллетеня должны быть одинаковыми по площади.</w:t>
      </w:r>
    </w:p>
    <w:p w:rsidR="00175F7D" w:rsidRPr="00175F7D" w:rsidRDefault="008A5EF9" w:rsidP="00175F7D">
      <w:pPr>
        <w:ind w:left="-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175F7D" w:rsidRPr="00175F7D">
        <w:rPr>
          <w:iCs/>
          <w:sz w:val="28"/>
          <w:szCs w:val="28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знака волеизъявления должны иметь одинаковый размер и располагаться строго друг под другом.</w:t>
      </w:r>
    </w:p>
    <w:p w:rsidR="00175F7D" w:rsidRPr="00175F7D" w:rsidRDefault="008A5EF9" w:rsidP="00175F7D">
      <w:pPr>
        <w:ind w:left="-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175F7D" w:rsidRPr="00175F7D">
        <w:rPr>
          <w:iCs/>
          <w:sz w:val="28"/>
          <w:szCs w:val="28"/>
        </w:rPr>
        <w:t>Нумерация избирательных бюллетеней не допускается.</w:t>
      </w:r>
    </w:p>
    <w:p w:rsidR="00175F7D" w:rsidRPr="00175F7D" w:rsidRDefault="008A5EF9" w:rsidP="00175F7D">
      <w:pPr>
        <w:ind w:left="-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175F7D" w:rsidRPr="00175F7D">
        <w:rPr>
          <w:iCs/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175F7D" w:rsidRPr="00175F7D" w:rsidRDefault="008A5EF9" w:rsidP="00175F7D">
      <w:pPr>
        <w:ind w:left="-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175F7D" w:rsidRPr="00175F7D">
        <w:rPr>
          <w:iCs/>
          <w:sz w:val="28"/>
          <w:szCs w:val="28"/>
        </w:rPr>
        <w:t>По периметру избирательного бюллетеня на расстоянии 12 мм от его краев печатается рамка черного цвета в одну линию толщиной 0,75 мм. Весь текст избирательного бюллетеня должен быть расположен внутри этой прямоугольной рамки, снаружи ее не должно быть никаких знаков, символов и иных изображений.</w:t>
      </w:r>
    </w:p>
    <w:p w:rsidR="00175F7D" w:rsidRPr="00175F7D" w:rsidRDefault="00175F7D" w:rsidP="00175F7D">
      <w:pPr>
        <w:ind w:left="-567"/>
        <w:jc w:val="both"/>
        <w:rPr>
          <w:iCs/>
          <w:sz w:val="28"/>
          <w:szCs w:val="28"/>
        </w:rPr>
      </w:pPr>
      <w:r w:rsidRPr="00175F7D">
        <w:rPr>
          <w:iCs/>
          <w:sz w:val="28"/>
          <w:szCs w:val="28"/>
        </w:rPr>
        <w:t>В верхней части избирательного бюллетеня (над словами «Избирательный бюллетень») и в его нижней части печатается идентификатор избирательного бюллетеня (маркер), определяющий уровень выборов.</w:t>
      </w:r>
    </w:p>
    <w:p w:rsidR="00175F7D" w:rsidRPr="00175F7D" w:rsidRDefault="008A5EF9" w:rsidP="00175F7D">
      <w:pPr>
        <w:ind w:left="-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175F7D" w:rsidRPr="00175F7D">
        <w:rPr>
          <w:iCs/>
          <w:sz w:val="28"/>
          <w:szCs w:val="28"/>
        </w:rPr>
        <w:t xml:space="preserve">В целях защиты избирательного бюллетеня от подделки на оборотную сторону избирательных бюллетеней типографским способом наносится фоновая защитная сетка краской </w:t>
      </w:r>
      <w:r>
        <w:rPr>
          <w:iCs/>
          <w:sz w:val="28"/>
          <w:szCs w:val="28"/>
        </w:rPr>
        <w:t>синего</w:t>
      </w:r>
      <w:r w:rsidR="00175F7D" w:rsidRPr="00175F7D">
        <w:rPr>
          <w:iCs/>
          <w:sz w:val="28"/>
          <w:szCs w:val="28"/>
        </w:rPr>
        <w:t xml:space="preserve"> цвета и надпись </w:t>
      </w:r>
      <w:proofErr w:type="spellStart"/>
      <w:r w:rsidR="00175F7D" w:rsidRPr="00175F7D">
        <w:rPr>
          <w:iCs/>
          <w:sz w:val="28"/>
          <w:szCs w:val="28"/>
        </w:rPr>
        <w:t>микрошрифтом</w:t>
      </w:r>
      <w:proofErr w:type="spellEnd"/>
      <w:r w:rsidR="00175F7D" w:rsidRPr="00175F7D">
        <w:rPr>
          <w:iCs/>
          <w:sz w:val="28"/>
          <w:szCs w:val="28"/>
        </w:rPr>
        <w:t xml:space="preserve"> «ДОПОЛНИТЕЛЬНЫЕ ВЫБОРЫ ДЕПУТАТ</w:t>
      </w:r>
      <w:r>
        <w:rPr>
          <w:iCs/>
          <w:sz w:val="28"/>
          <w:szCs w:val="28"/>
        </w:rPr>
        <w:t>О</w:t>
      </w:r>
      <w:r w:rsidR="00175F7D" w:rsidRPr="00175F7D">
        <w:rPr>
          <w:iCs/>
          <w:sz w:val="28"/>
          <w:szCs w:val="28"/>
        </w:rPr>
        <w:t xml:space="preserve">В СОВЕТА ДЕПУТАТОВ </w:t>
      </w:r>
      <w:r>
        <w:rPr>
          <w:iCs/>
          <w:sz w:val="28"/>
          <w:szCs w:val="28"/>
        </w:rPr>
        <w:t>МУНИЦИПАЛЬНОГО ОБРАЗОВАНИЯ</w:t>
      </w:r>
      <w:r w:rsidR="00175F7D" w:rsidRPr="00175F7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ТЕЛЬМАНОВСКОЕ СЕЛЬСКОЕ</w:t>
      </w:r>
      <w:r w:rsidR="00175F7D" w:rsidRPr="00175F7D">
        <w:rPr>
          <w:iCs/>
          <w:sz w:val="28"/>
          <w:szCs w:val="28"/>
        </w:rPr>
        <w:t xml:space="preserve"> ПОСЕЛЕНИЕ </w:t>
      </w:r>
      <w:r>
        <w:rPr>
          <w:iCs/>
          <w:sz w:val="28"/>
          <w:szCs w:val="28"/>
        </w:rPr>
        <w:t>ТОСНЕНСКОГО</w:t>
      </w:r>
      <w:r w:rsidR="00175F7D" w:rsidRPr="00175F7D">
        <w:rPr>
          <w:iCs/>
          <w:sz w:val="28"/>
          <w:szCs w:val="28"/>
        </w:rPr>
        <w:t xml:space="preserve"> РАЙОНА</w:t>
      </w:r>
      <w:r>
        <w:rPr>
          <w:iCs/>
          <w:sz w:val="28"/>
          <w:szCs w:val="28"/>
        </w:rPr>
        <w:t xml:space="preserve"> ЛЕНИНГРАДСКОЙ ОБЛАСТИ</w:t>
      </w:r>
      <w:r w:rsidR="00175F7D" w:rsidRPr="00175F7D">
        <w:rPr>
          <w:iCs/>
          <w:sz w:val="28"/>
          <w:szCs w:val="28"/>
        </w:rPr>
        <w:t>». Нанесение каких-либо иных изображений на оборотной стороне избирательного бюллетеня не допускается.</w:t>
      </w:r>
    </w:p>
    <w:p w:rsidR="00175F7D" w:rsidRDefault="008A5EF9" w:rsidP="00175F7D">
      <w:pPr>
        <w:ind w:left="-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175F7D" w:rsidRPr="00175F7D">
        <w:rPr>
          <w:iCs/>
          <w:sz w:val="28"/>
          <w:szCs w:val="28"/>
        </w:rPr>
        <w:t>Не допускаются вкрапления краски, особенно в зоне квадратов для отметок, масштабирование и иные нарушения исполнения электронного макета.</w:t>
      </w:r>
    </w:p>
    <w:p w:rsidR="00175F7D" w:rsidRDefault="00175F7D" w:rsidP="00E7189A">
      <w:pPr>
        <w:ind w:left="-567"/>
        <w:jc w:val="both"/>
        <w:rPr>
          <w:iCs/>
          <w:sz w:val="28"/>
          <w:szCs w:val="28"/>
        </w:rPr>
      </w:pPr>
    </w:p>
    <w:p w:rsidR="001944C4" w:rsidRPr="001B7233" w:rsidRDefault="001944C4" w:rsidP="001B7233">
      <w:pPr>
        <w:jc w:val="right"/>
        <w:rPr>
          <w:sz w:val="20"/>
          <w:szCs w:val="20"/>
        </w:rPr>
      </w:pPr>
    </w:p>
    <w:sectPr w:rsidR="001944C4" w:rsidRPr="001B7233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8C5" w:rsidRDefault="00DB28C5" w:rsidP="00970815">
      <w:r>
        <w:separator/>
      </w:r>
    </w:p>
  </w:endnote>
  <w:endnote w:type="continuationSeparator" w:id="0">
    <w:p w:rsidR="00DB28C5" w:rsidRDefault="00DB28C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8C5" w:rsidRDefault="00DB28C5" w:rsidP="00970815">
      <w:r>
        <w:separator/>
      </w:r>
    </w:p>
  </w:footnote>
  <w:footnote w:type="continuationSeparator" w:id="0">
    <w:p w:rsidR="00DB28C5" w:rsidRDefault="00DB28C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96D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3BB4"/>
    <w:rsid w:val="00154035"/>
    <w:rsid w:val="001548F0"/>
    <w:rsid w:val="001659BD"/>
    <w:rsid w:val="00170786"/>
    <w:rsid w:val="00174194"/>
    <w:rsid w:val="00175F7D"/>
    <w:rsid w:val="0017766B"/>
    <w:rsid w:val="00190F44"/>
    <w:rsid w:val="001917C1"/>
    <w:rsid w:val="001944C4"/>
    <w:rsid w:val="001954CA"/>
    <w:rsid w:val="001958A7"/>
    <w:rsid w:val="00197833"/>
    <w:rsid w:val="001A2A12"/>
    <w:rsid w:val="001A3759"/>
    <w:rsid w:val="001A7963"/>
    <w:rsid w:val="001B38C1"/>
    <w:rsid w:val="001B7233"/>
    <w:rsid w:val="001C0942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3B07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C2F5F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07A3C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87A2C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D7C97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A5EF9"/>
    <w:rsid w:val="008B106C"/>
    <w:rsid w:val="008B191A"/>
    <w:rsid w:val="008B392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3D83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1609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28C5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07433"/>
    <w:rsid w:val="00E11C9C"/>
    <w:rsid w:val="00E160B8"/>
    <w:rsid w:val="00E2074E"/>
    <w:rsid w:val="00E313BE"/>
    <w:rsid w:val="00E420E8"/>
    <w:rsid w:val="00E60C68"/>
    <w:rsid w:val="00E60D05"/>
    <w:rsid w:val="00E641C9"/>
    <w:rsid w:val="00E64B55"/>
    <w:rsid w:val="00E66176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45FC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F3760"/>
  <w15:docId w15:val="{2B1DA3EB-A1BD-46C9-BBF2-CBE5DD44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B8826-B0C7-4EAC-AFF9-C6D6279F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7</cp:revision>
  <cp:lastPrinted>2019-08-21T12:40:00Z</cp:lastPrinted>
  <dcterms:created xsi:type="dcterms:W3CDTF">2020-08-16T09:44:00Z</dcterms:created>
  <dcterms:modified xsi:type="dcterms:W3CDTF">2020-08-17T11:11:00Z</dcterms:modified>
</cp:coreProperties>
</file>