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7E276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2769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B428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81</w:t>
      </w:r>
      <w:r w:rsidR="00164566">
        <w:rPr>
          <w:rFonts w:eastAsia="Calibri"/>
          <w:lang w:eastAsia="en-US"/>
        </w:rPr>
        <w:t>/</w:t>
      </w:r>
      <w:r w:rsidR="00DE149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23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proofErr w:type="spellStart"/>
      <w:r w:rsidR="00EB428D">
        <w:rPr>
          <w:b/>
          <w:bCs/>
          <w:sz w:val="26"/>
          <w:szCs w:val="26"/>
        </w:rPr>
        <w:t>Монкиным</w:t>
      </w:r>
      <w:proofErr w:type="spellEnd"/>
      <w:r w:rsidR="00EB428D">
        <w:rPr>
          <w:b/>
          <w:bCs/>
          <w:sz w:val="26"/>
          <w:szCs w:val="26"/>
        </w:rPr>
        <w:t xml:space="preserve"> Сергеем Николаевичем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 xml:space="preserve">кандидатом в депутаты совета депутатов муниципального образования </w:t>
      </w:r>
      <w:r w:rsidR="00044203" w:rsidRPr="00044203">
        <w:rPr>
          <w:bCs/>
        </w:rPr>
        <w:t xml:space="preserve">Никольское городское поселение </w:t>
      </w:r>
      <w:proofErr w:type="spellStart"/>
      <w:r w:rsidR="00044203" w:rsidRPr="00044203">
        <w:rPr>
          <w:bCs/>
        </w:rPr>
        <w:t>Тосненского</w:t>
      </w:r>
      <w:proofErr w:type="spellEnd"/>
      <w:r w:rsidR="00044203" w:rsidRPr="00044203">
        <w:rPr>
          <w:bCs/>
        </w:rPr>
        <w:t xml:space="preserve">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proofErr w:type="spellStart"/>
      <w:r w:rsidR="00EB428D" w:rsidRPr="00EB428D">
        <w:rPr>
          <w:bCs/>
        </w:rPr>
        <w:t>Монкиным</w:t>
      </w:r>
      <w:proofErr w:type="spellEnd"/>
      <w:r w:rsidR="00EB428D" w:rsidRPr="00EB428D">
        <w:rPr>
          <w:bCs/>
        </w:rPr>
        <w:t xml:space="preserve"> Сергеем Николаевичем</w:t>
      </w:r>
      <w:r w:rsidR="00044203" w:rsidRPr="00044203">
        <w:rPr>
          <w:bCs/>
        </w:rPr>
        <w:t xml:space="preserve"> </w:t>
      </w:r>
      <w:r w:rsidRPr="0019250F">
        <w:rPr>
          <w:bCs/>
        </w:rPr>
        <w:t xml:space="preserve">члена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>, в соответствии с пунктом 20 статьи 29 Федерального закона от 12 июня 2002 года № 67-ФЗ «Об основных гарантиях избирательных прав и права на</w:t>
      </w:r>
      <w:proofErr w:type="gramEnd"/>
      <w:r w:rsidRPr="0019250F">
        <w:rPr>
          <w:bCs/>
        </w:rPr>
        <w:t xml:space="preserve">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proofErr w:type="spellStart"/>
      <w:r w:rsidR="008F25ED" w:rsidRPr="0019250F">
        <w:rPr>
          <w:bCs/>
        </w:rPr>
        <w:t>Тосненского</w:t>
      </w:r>
      <w:proofErr w:type="spellEnd"/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r w:rsidR="007E2769">
        <w:rPr>
          <w:bCs/>
        </w:rPr>
        <w:t>Никольское</w:t>
      </w:r>
      <w:r w:rsidR="00511CB4" w:rsidRPr="0019250F">
        <w:rPr>
          <w:bCs/>
        </w:rPr>
        <w:t xml:space="preserve"> </w:t>
      </w:r>
      <w:r w:rsidR="007E2769">
        <w:rPr>
          <w:bCs/>
        </w:rPr>
        <w:t>городское</w:t>
      </w:r>
      <w:r w:rsidR="00511CB4" w:rsidRPr="0019250F">
        <w:rPr>
          <w:bCs/>
        </w:rPr>
        <w:t xml:space="preserve"> поселение </w:t>
      </w:r>
      <w:proofErr w:type="spellStart"/>
      <w:r w:rsidR="00511CB4" w:rsidRPr="0019250F">
        <w:rPr>
          <w:bCs/>
        </w:rPr>
        <w:t>Тосненского</w:t>
      </w:r>
      <w:proofErr w:type="spellEnd"/>
      <w:r w:rsidR="00511CB4" w:rsidRPr="0019250F">
        <w:rPr>
          <w:bCs/>
        </w:rPr>
        <w:t xml:space="preserve">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Никольское городское поселение </w:t>
      </w:r>
      <w:proofErr w:type="spellStart"/>
      <w:r w:rsidR="00044203" w:rsidRPr="00044203">
        <w:rPr>
          <w:color w:val="000000"/>
        </w:rPr>
        <w:t>Тосненского</w:t>
      </w:r>
      <w:proofErr w:type="spellEnd"/>
      <w:r w:rsidR="00044203" w:rsidRPr="00044203">
        <w:rPr>
          <w:color w:val="000000"/>
        </w:rPr>
        <w:t xml:space="preserve"> муниципального района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EB428D">
        <w:rPr>
          <w:color w:val="000000"/>
        </w:rPr>
        <w:t>04</w:t>
      </w:r>
      <w:r w:rsidR="00044203">
        <w:rPr>
          <w:color w:val="000000"/>
        </w:rPr>
        <w:t>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proofErr w:type="spellStart"/>
      <w:r w:rsidR="00EB428D">
        <w:rPr>
          <w:color w:val="000000"/>
        </w:rPr>
        <w:t>Фанина</w:t>
      </w:r>
      <w:proofErr w:type="spellEnd"/>
      <w:r w:rsidR="00EB428D">
        <w:rPr>
          <w:color w:val="000000"/>
        </w:rPr>
        <w:t xml:space="preserve"> Алексея Андреевича</w:t>
      </w:r>
      <w:r w:rsidR="00633EAB" w:rsidRPr="0019250F">
        <w:rPr>
          <w:color w:val="000000"/>
        </w:rPr>
        <w:t xml:space="preserve"> членом территориальной избирательной комиссии </w:t>
      </w:r>
      <w:proofErr w:type="spellStart"/>
      <w:r w:rsidR="00633EAB" w:rsidRPr="0019250F">
        <w:rPr>
          <w:color w:val="000000"/>
        </w:rPr>
        <w:t>Тосненского</w:t>
      </w:r>
      <w:proofErr w:type="spellEnd"/>
      <w:r w:rsidR="00633EAB" w:rsidRPr="0019250F">
        <w:rPr>
          <w:color w:val="000000"/>
        </w:rPr>
        <w:t xml:space="preserve">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proofErr w:type="spellStart"/>
      <w:r w:rsidR="00EB428D">
        <w:rPr>
          <w:color w:val="000000"/>
        </w:rPr>
        <w:t>Фанину</w:t>
      </w:r>
      <w:proofErr w:type="spellEnd"/>
      <w:r w:rsidR="00EB428D" w:rsidRPr="00EB428D">
        <w:rPr>
          <w:color w:val="000000"/>
        </w:rPr>
        <w:t xml:space="preserve"> Алексе</w:t>
      </w:r>
      <w:r w:rsidR="00EB428D">
        <w:rPr>
          <w:color w:val="000000"/>
        </w:rPr>
        <w:t>ю</w:t>
      </w:r>
      <w:r w:rsidR="00EB428D" w:rsidRPr="00EB428D">
        <w:rPr>
          <w:color w:val="000000"/>
        </w:rPr>
        <w:t xml:space="preserve"> Андреевич</w:t>
      </w:r>
      <w:r w:rsidR="00EB428D">
        <w:rPr>
          <w:color w:val="000000"/>
        </w:rPr>
        <w:t>у</w:t>
      </w:r>
      <w:bookmarkStart w:id="0" w:name="_GoBack"/>
      <w:bookmarkEnd w:id="0"/>
      <w:r w:rsidR="00EB428D" w:rsidRPr="00EB428D">
        <w:rPr>
          <w:color w:val="000000"/>
        </w:rPr>
        <w:t xml:space="preserve"> </w:t>
      </w:r>
      <w:r w:rsidRPr="0019250F">
        <w:rPr>
          <w:color w:val="000000"/>
        </w:rPr>
        <w:t xml:space="preserve">удостоверение члена территориальной избирательной комиссии </w:t>
      </w:r>
      <w:proofErr w:type="spellStart"/>
      <w:r w:rsidRPr="0019250F">
        <w:rPr>
          <w:color w:val="000000"/>
        </w:rPr>
        <w:t>Тосненского</w:t>
      </w:r>
      <w:proofErr w:type="spellEnd"/>
      <w:r w:rsidRPr="0019250F">
        <w:rPr>
          <w:color w:val="000000"/>
        </w:rPr>
        <w:t xml:space="preserve"> муниципального района Ленинградской </w:t>
      </w:r>
      <w:proofErr w:type="gramStart"/>
      <w:r w:rsidRPr="0019250F">
        <w:rPr>
          <w:color w:val="000000"/>
        </w:rPr>
        <w:t>области</w:t>
      </w:r>
      <w:proofErr w:type="gramEnd"/>
      <w:r w:rsidRPr="0019250F">
        <w:rPr>
          <w:color w:val="000000"/>
        </w:rPr>
        <w:t xml:space="preserve">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proofErr w:type="gramStart"/>
      <w:r w:rsidR="00633EAB" w:rsidRPr="0019250F">
        <w:rPr>
          <w:bCs/>
        </w:rPr>
        <w:t>Разместить</w:t>
      </w:r>
      <w:proofErr w:type="gramEnd"/>
      <w:r w:rsidR="00633EAB" w:rsidRPr="0019250F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</w:t>
      </w:r>
      <w:proofErr w:type="gramStart"/>
      <w:r w:rsidR="00CF0311"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 xml:space="preserve">Секретарь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FB" w:rsidRDefault="009259FB" w:rsidP="00970815">
      <w:r>
        <w:separator/>
      </w:r>
    </w:p>
  </w:endnote>
  <w:endnote w:type="continuationSeparator" w:id="0">
    <w:p w:rsidR="009259FB" w:rsidRDefault="009259F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FB" w:rsidRDefault="009259FB" w:rsidP="00970815">
      <w:r>
        <w:separator/>
      </w:r>
    </w:p>
  </w:footnote>
  <w:footnote w:type="continuationSeparator" w:id="0">
    <w:p w:rsidR="009259FB" w:rsidRDefault="009259F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4300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5C0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259F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2EB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28D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EFFDB-16CA-4C1D-ABB8-DD8FBEC9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2019-09-03T15:38:00Z</cp:lastPrinted>
  <dcterms:created xsi:type="dcterms:W3CDTF">2019-09-04T13:28:00Z</dcterms:created>
  <dcterms:modified xsi:type="dcterms:W3CDTF">2019-09-04T13:45:00Z</dcterms:modified>
</cp:coreProperties>
</file>