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0461AE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461AE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0461AE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1B4ED3">
        <w:t>22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0461AE">
        <w:rPr>
          <w:rFonts w:eastAsia="Calibri"/>
          <w:lang w:eastAsia="en-US"/>
        </w:rPr>
        <w:t>6</w:t>
      </w:r>
      <w:r w:rsidR="001B4ED3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0461AE">
        <w:rPr>
          <w:rFonts w:eastAsia="Calibri"/>
          <w:b/>
          <w:lang w:eastAsia="en-US"/>
        </w:rPr>
        <w:t>Нурминское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0461AE">
        <w:rPr>
          <w:rFonts w:eastAsia="Calibri"/>
          <w:b/>
          <w:lang w:eastAsia="en-US"/>
        </w:rPr>
        <w:t>сельское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0461AE">
        <w:rPr>
          <w:rFonts w:eastAsia="Calibri"/>
          <w:b/>
          <w:lang w:eastAsia="en-US"/>
        </w:rPr>
        <w:t>Нурминскому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1B4ED3">
        <w:rPr>
          <w:rFonts w:eastAsia="Calibri"/>
          <w:b/>
          <w:lang w:eastAsia="en-US"/>
        </w:rPr>
        <w:t>22</w:t>
      </w:r>
      <w:r w:rsidRPr="00D27DB4">
        <w:rPr>
          <w:rFonts w:eastAsia="Calibri"/>
          <w:b/>
          <w:lang w:eastAsia="en-US"/>
        </w:rPr>
        <w:t xml:space="preserve"> </w:t>
      </w:r>
      <w:r w:rsidR="001B4ED3">
        <w:rPr>
          <w:rFonts w:eastAsia="Calibri"/>
          <w:b/>
          <w:lang w:eastAsia="en-US"/>
        </w:rPr>
        <w:t>Завьяловой Людмиле Николаевне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1B4ED3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0461AE">
        <w:rPr>
          <w:bCs/>
          <w:sz w:val="26"/>
          <w:szCs w:val="26"/>
        </w:rPr>
        <w:t>Нурминское</w:t>
      </w:r>
      <w:proofErr w:type="spellEnd"/>
      <w:r>
        <w:rPr>
          <w:bCs/>
          <w:sz w:val="26"/>
          <w:szCs w:val="26"/>
        </w:rPr>
        <w:t xml:space="preserve"> </w:t>
      </w:r>
      <w:r w:rsidR="000461AE">
        <w:rPr>
          <w:bCs/>
          <w:sz w:val="26"/>
          <w:szCs w:val="26"/>
        </w:rPr>
        <w:t>сельское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0461AE">
        <w:rPr>
          <w:bCs/>
          <w:sz w:val="26"/>
          <w:szCs w:val="26"/>
        </w:rPr>
        <w:t>Нурминскому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1B4ED3">
        <w:rPr>
          <w:bCs/>
          <w:sz w:val="26"/>
          <w:szCs w:val="26"/>
        </w:rPr>
        <w:t>22</w:t>
      </w:r>
      <w:r w:rsidRPr="00D27DB4">
        <w:rPr>
          <w:bCs/>
          <w:sz w:val="26"/>
          <w:szCs w:val="26"/>
        </w:rPr>
        <w:t xml:space="preserve"> </w:t>
      </w:r>
      <w:r w:rsidR="001B4ED3" w:rsidRPr="001B4ED3">
        <w:rPr>
          <w:bCs/>
          <w:sz w:val="26"/>
          <w:szCs w:val="26"/>
        </w:rPr>
        <w:t>Завьяловой Людмиле Николаевне</w:t>
      </w:r>
      <w:r w:rsidRPr="00D27DB4">
        <w:rPr>
          <w:bCs/>
          <w:sz w:val="26"/>
          <w:szCs w:val="26"/>
        </w:rPr>
        <w:t>, выдвинуто</w:t>
      </w:r>
      <w:r w:rsidR="001B4ED3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</w:t>
      </w:r>
      <w:bookmarkStart w:id="0" w:name="_GoBack"/>
      <w:bookmarkEnd w:id="0"/>
      <w:r w:rsidRPr="00D27DB4">
        <w:rPr>
          <w:bCs/>
          <w:sz w:val="26"/>
          <w:szCs w:val="26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0461AE">
        <w:rPr>
          <w:bCs/>
          <w:sz w:val="26"/>
          <w:szCs w:val="26"/>
        </w:rPr>
        <w:t>Нурминского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1B4ED3">
        <w:rPr>
          <w:bCs/>
          <w:sz w:val="26"/>
          <w:szCs w:val="26"/>
        </w:rPr>
        <w:t>22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1B4ED3">
        <w:rPr>
          <w:bCs/>
          <w:sz w:val="26"/>
          <w:szCs w:val="26"/>
        </w:rPr>
        <w:t xml:space="preserve">Л.Н. </w:t>
      </w:r>
      <w:r w:rsidR="001B4ED3" w:rsidRPr="001B4ED3">
        <w:rPr>
          <w:bCs/>
          <w:sz w:val="26"/>
          <w:szCs w:val="26"/>
        </w:rPr>
        <w:t xml:space="preserve">Завьяловой </w:t>
      </w:r>
      <w:r w:rsidRPr="00D27DB4">
        <w:rPr>
          <w:bCs/>
          <w:sz w:val="26"/>
          <w:szCs w:val="26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0461A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0461AE">
        <w:rPr>
          <w:bCs/>
          <w:sz w:val="26"/>
          <w:szCs w:val="26"/>
        </w:rPr>
        <w:t>татам проверки было установлено:</w:t>
      </w:r>
    </w:p>
    <w:p w:rsidR="000461AE" w:rsidRDefault="000461AE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27DB4" w:rsidRPr="00D27DB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подписной лист не заверен собственноручно подписью лица, осуществляющего сбор подписей и кандидата;</w:t>
      </w:r>
    </w:p>
    <w:p w:rsidR="000461AE" w:rsidRDefault="000461AE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C2CC5">
        <w:rPr>
          <w:bCs/>
          <w:sz w:val="26"/>
          <w:szCs w:val="26"/>
        </w:rPr>
        <w:t xml:space="preserve">лицом, осуществляющим сбор подписей избирателей, не внесена собственноручно дата </w:t>
      </w:r>
      <w:proofErr w:type="gramStart"/>
      <w:r w:rsidR="003C2CC5">
        <w:rPr>
          <w:bCs/>
          <w:sz w:val="26"/>
          <w:szCs w:val="26"/>
        </w:rPr>
        <w:t>заверения</w:t>
      </w:r>
      <w:proofErr w:type="gramEnd"/>
      <w:r w:rsidR="003C2CC5">
        <w:rPr>
          <w:bCs/>
          <w:sz w:val="26"/>
          <w:szCs w:val="26"/>
        </w:rPr>
        <w:t xml:space="preserve"> подписного листа.</w:t>
      </w:r>
      <w:r w:rsidR="00D27DB4" w:rsidRPr="00D27DB4">
        <w:rPr>
          <w:bCs/>
          <w:sz w:val="26"/>
          <w:szCs w:val="26"/>
        </w:rPr>
        <w:t xml:space="preserve"> 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 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0461AE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1B4ED3">
        <w:rPr>
          <w:bCs/>
          <w:sz w:val="26"/>
          <w:szCs w:val="26"/>
        </w:rPr>
        <w:t>22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461AE">
        <w:rPr>
          <w:rFonts w:eastAsia="Calibri"/>
          <w:sz w:val="26"/>
          <w:szCs w:val="26"/>
          <w:lang w:eastAsia="en-US"/>
        </w:rPr>
        <w:t>Нурминское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0461AE">
        <w:rPr>
          <w:rFonts w:eastAsia="Calibri"/>
          <w:sz w:val="26"/>
          <w:szCs w:val="26"/>
          <w:lang w:eastAsia="en-US"/>
        </w:rPr>
        <w:t>сельское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0461AE">
        <w:rPr>
          <w:rFonts w:eastAsia="Calibri"/>
          <w:sz w:val="26"/>
          <w:szCs w:val="26"/>
          <w:lang w:eastAsia="en-US"/>
        </w:rPr>
        <w:t>Нурминскому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3C2CC5">
        <w:rPr>
          <w:rFonts w:eastAsia="Calibri"/>
          <w:sz w:val="26"/>
          <w:szCs w:val="26"/>
          <w:lang w:eastAsia="en-US"/>
        </w:rPr>
        <w:t>2</w:t>
      </w:r>
      <w:r w:rsidR="001B4ED3">
        <w:rPr>
          <w:rFonts w:eastAsia="Calibri"/>
          <w:sz w:val="26"/>
          <w:szCs w:val="26"/>
          <w:lang w:eastAsia="en-US"/>
        </w:rPr>
        <w:t>2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1B4ED3" w:rsidRPr="001B4ED3">
        <w:rPr>
          <w:rFonts w:eastAsia="Calibri"/>
          <w:sz w:val="26"/>
          <w:szCs w:val="26"/>
          <w:lang w:eastAsia="en-US"/>
        </w:rPr>
        <w:t>Завьяловой Людмиле Николаевне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1B4ED3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1B4ED3" w:rsidRPr="001B4ED3">
        <w:rPr>
          <w:bCs/>
          <w:sz w:val="26"/>
          <w:szCs w:val="26"/>
        </w:rPr>
        <w:t xml:space="preserve">Завьяловой Людмиле Николаевне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D6" w:rsidRDefault="00202CD6" w:rsidP="00970815">
      <w:r>
        <w:separator/>
      </w:r>
    </w:p>
  </w:endnote>
  <w:endnote w:type="continuationSeparator" w:id="0">
    <w:p w:rsidR="00202CD6" w:rsidRDefault="00202CD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D6" w:rsidRDefault="00202CD6" w:rsidP="00970815">
      <w:r>
        <w:separator/>
      </w:r>
    </w:p>
  </w:footnote>
  <w:footnote w:type="continuationSeparator" w:id="0">
    <w:p w:rsidR="00202CD6" w:rsidRDefault="00202CD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1AAF-44CF-4E6E-AC8B-3143080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2019-07-23T09:27:00Z</dcterms:created>
  <dcterms:modified xsi:type="dcterms:W3CDTF">2019-07-23T09:33:00Z</dcterms:modified>
</cp:coreProperties>
</file>