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DB1624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B1624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DB1624">
        <w:t>Трубникоборского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DB1624">
        <w:t>27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1713BC">
        <w:rPr>
          <w:rFonts w:eastAsia="Calibri"/>
          <w:lang w:eastAsia="en-US"/>
        </w:rPr>
        <w:t>3</w:t>
      </w:r>
      <w:r w:rsidR="00DB1624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DB1624">
        <w:rPr>
          <w:b/>
          <w:bCs/>
          <w:sz w:val="26"/>
          <w:szCs w:val="26"/>
        </w:rPr>
        <w:t>Трубникоборское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DB1624">
        <w:rPr>
          <w:b/>
          <w:bCs/>
          <w:sz w:val="26"/>
          <w:szCs w:val="26"/>
        </w:rPr>
        <w:t>сельское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DB1624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DB1624">
        <w:rPr>
          <w:b/>
          <w:sz w:val="26"/>
          <w:szCs w:val="26"/>
        </w:rPr>
        <w:t>27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DB1624">
        <w:rPr>
          <w:b/>
          <w:bCs/>
          <w:sz w:val="26"/>
          <w:szCs w:val="26"/>
        </w:rPr>
        <w:t>Казаковой Галины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DB1624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B1624">
        <w:rPr>
          <w:bCs/>
          <w:sz w:val="26"/>
          <w:szCs w:val="26"/>
        </w:rPr>
        <w:t>Трубникоборское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DB1624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DB1624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554EDE">
        <w:rPr>
          <w:bCs/>
          <w:sz w:val="26"/>
          <w:szCs w:val="26"/>
        </w:rPr>
        <w:t>27</w:t>
      </w:r>
      <w:r w:rsidRPr="00C854CA">
        <w:rPr>
          <w:bCs/>
          <w:sz w:val="26"/>
          <w:szCs w:val="26"/>
        </w:rPr>
        <w:t xml:space="preserve">  </w:t>
      </w:r>
      <w:r w:rsidR="00554EDE" w:rsidRPr="00554EDE">
        <w:rPr>
          <w:bCs/>
          <w:sz w:val="26"/>
          <w:szCs w:val="26"/>
        </w:rPr>
        <w:t>Казаковой Галины Николаевны</w:t>
      </w:r>
      <w:r w:rsidRPr="00C854CA">
        <w:rPr>
          <w:bCs/>
          <w:sz w:val="26"/>
          <w:szCs w:val="26"/>
        </w:rPr>
        <w:t>, выдвинуто</w:t>
      </w:r>
      <w:r w:rsidR="00554EDE">
        <w:rPr>
          <w:bCs/>
          <w:sz w:val="26"/>
          <w:szCs w:val="26"/>
        </w:rPr>
        <w:t xml:space="preserve">й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DB1624">
        <w:rPr>
          <w:bCs/>
          <w:sz w:val="26"/>
          <w:szCs w:val="26"/>
        </w:rPr>
        <w:t>Трубникоборского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554EDE">
        <w:rPr>
          <w:bCs/>
          <w:sz w:val="26"/>
          <w:szCs w:val="26"/>
        </w:rPr>
        <w:t>27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DB1624">
        <w:rPr>
          <w:bCs/>
          <w:sz w:val="26"/>
          <w:szCs w:val="26"/>
        </w:rPr>
        <w:t>Трубникоборское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DB1624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DB1624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554EDE">
        <w:rPr>
          <w:bCs/>
          <w:sz w:val="26"/>
          <w:szCs w:val="26"/>
        </w:rPr>
        <w:t>27</w:t>
      </w:r>
      <w:r w:rsidRPr="00C854CA">
        <w:rPr>
          <w:bCs/>
          <w:sz w:val="26"/>
          <w:szCs w:val="26"/>
        </w:rPr>
        <w:t xml:space="preserve">  </w:t>
      </w:r>
      <w:r w:rsidR="00554EDE" w:rsidRPr="00554EDE">
        <w:rPr>
          <w:bCs/>
          <w:sz w:val="26"/>
          <w:szCs w:val="26"/>
        </w:rPr>
        <w:t>Казаков</w:t>
      </w:r>
      <w:r w:rsidR="00554EDE">
        <w:rPr>
          <w:bCs/>
          <w:sz w:val="26"/>
          <w:szCs w:val="26"/>
        </w:rPr>
        <w:t>у</w:t>
      </w:r>
      <w:r w:rsidR="00554EDE" w:rsidRPr="00554EDE">
        <w:rPr>
          <w:bCs/>
          <w:sz w:val="26"/>
          <w:szCs w:val="26"/>
        </w:rPr>
        <w:t xml:space="preserve"> Галин</w:t>
      </w:r>
      <w:r w:rsidR="00554EDE">
        <w:rPr>
          <w:bCs/>
          <w:sz w:val="26"/>
          <w:szCs w:val="26"/>
        </w:rPr>
        <w:t>у</w:t>
      </w:r>
      <w:r w:rsidR="00554EDE" w:rsidRPr="00554EDE">
        <w:rPr>
          <w:bCs/>
          <w:sz w:val="26"/>
          <w:szCs w:val="26"/>
        </w:rPr>
        <w:t xml:space="preserve"> Николаевн</w:t>
      </w:r>
      <w:r w:rsidR="00554EDE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554EDE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1713BC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1713BC">
        <w:rPr>
          <w:sz w:val="26"/>
          <w:szCs w:val="26"/>
        </w:rPr>
        <w:t>4</w:t>
      </w:r>
      <w:r w:rsidR="00554EDE">
        <w:rPr>
          <w:sz w:val="26"/>
          <w:szCs w:val="26"/>
        </w:rPr>
        <w:t>4</w:t>
      </w:r>
      <w:r w:rsidRPr="00C854CA">
        <w:rPr>
          <w:sz w:val="26"/>
          <w:szCs w:val="26"/>
        </w:rPr>
        <w:t xml:space="preserve"> минут</w:t>
      </w:r>
      <w:r w:rsidR="001713BC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54EDE" w:rsidRPr="00554EDE">
        <w:rPr>
          <w:bCs/>
          <w:sz w:val="26"/>
          <w:szCs w:val="26"/>
        </w:rPr>
        <w:t>Казаковой Галин</w:t>
      </w:r>
      <w:r w:rsidR="00554EDE">
        <w:rPr>
          <w:bCs/>
          <w:sz w:val="26"/>
          <w:szCs w:val="26"/>
        </w:rPr>
        <w:t>е</w:t>
      </w:r>
      <w:r w:rsidR="00554EDE" w:rsidRPr="00554EDE">
        <w:rPr>
          <w:bCs/>
          <w:sz w:val="26"/>
          <w:szCs w:val="26"/>
        </w:rPr>
        <w:t xml:space="preserve"> Николаевн</w:t>
      </w:r>
      <w:r w:rsidR="00554EDE">
        <w:rPr>
          <w:bCs/>
          <w:sz w:val="26"/>
          <w:szCs w:val="26"/>
        </w:rPr>
        <w:t>е</w:t>
      </w:r>
      <w:bookmarkStart w:id="0" w:name="_GoBack"/>
      <w:bookmarkEnd w:id="0"/>
      <w:r w:rsidR="00554EDE" w:rsidRPr="00554ED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F8" w:rsidRDefault="00E266F8" w:rsidP="00970815">
      <w:r>
        <w:separator/>
      </w:r>
    </w:p>
  </w:endnote>
  <w:endnote w:type="continuationSeparator" w:id="0">
    <w:p w:rsidR="00E266F8" w:rsidRDefault="00E266F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F8" w:rsidRDefault="00E266F8" w:rsidP="00970815">
      <w:r>
        <w:separator/>
      </w:r>
    </w:p>
  </w:footnote>
  <w:footnote w:type="continuationSeparator" w:id="0">
    <w:p w:rsidR="00E266F8" w:rsidRDefault="00E266F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A57D-EBBC-47A1-82CF-AEE8836D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2019-07-19T09:50:00Z</dcterms:created>
  <dcterms:modified xsi:type="dcterms:W3CDTF">2019-07-19T10:03:00Z</dcterms:modified>
</cp:coreProperties>
</file>