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D1BF2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AD1BF2">
        <w:rPr>
          <w:rFonts w:eastAsia="Calibri"/>
          <w:lang w:eastAsia="en-US"/>
        </w:rPr>
        <w:t>39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D1BF2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Петровой Марины Михайловны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AD1BF2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D1BF2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AD1BF2">
        <w:rPr>
          <w:bCs/>
          <w:sz w:val="26"/>
          <w:szCs w:val="26"/>
        </w:rPr>
        <w:t xml:space="preserve">Петровой </w:t>
      </w:r>
      <w:r w:rsidR="004A5A18">
        <w:rPr>
          <w:bCs/>
          <w:sz w:val="26"/>
          <w:szCs w:val="26"/>
        </w:rPr>
        <w:t>Ма</w:t>
      </w:r>
      <w:r w:rsidR="00AD1BF2">
        <w:rPr>
          <w:bCs/>
          <w:sz w:val="26"/>
          <w:szCs w:val="26"/>
        </w:rPr>
        <w:t>рины Михайловны</w:t>
      </w:r>
      <w:r w:rsidRPr="00C854CA">
        <w:rPr>
          <w:bCs/>
          <w:sz w:val="26"/>
          <w:szCs w:val="26"/>
        </w:rPr>
        <w:t>, выдвинуто</w:t>
      </w:r>
      <w:r w:rsidR="00AD1BF2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210BAE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D1BF2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210BAE" w:rsidRDefault="000D2A5A" w:rsidP="00210BAE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="00AD1BF2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r w:rsidR="004A5A18">
        <w:rPr>
          <w:bCs/>
          <w:sz w:val="26"/>
          <w:szCs w:val="26"/>
        </w:rPr>
        <w:t>Петрову Марину Михайловну</w:t>
      </w:r>
      <w:r w:rsidRPr="00C854CA">
        <w:rPr>
          <w:bCs/>
          <w:sz w:val="26"/>
          <w:szCs w:val="26"/>
        </w:rPr>
        <w:t>, выдвинут</w:t>
      </w:r>
      <w:r w:rsidR="004A5A1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210BAE">
        <w:rPr>
          <w:bCs/>
          <w:sz w:val="26"/>
          <w:szCs w:val="26"/>
        </w:rPr>
        <w:t xml:space="preserve">, </w:t>
      </w:r>
      <w:r w:rsidR="00210BAE">
        <w:rPr>
          <w:sz w:val="26"/>
          <w:szCs w:val="26"/>
        </w:rPr>
        <w:t xml:space="preserve">12 июля 2019 года  в </w:t>
      </w:r>
      <w:r w:rsidR="005C7275">
        <w:rPr>
          <w:sz w:val="26"/>
          <w:szCs w:val="26"/>
        </w:rPr>
        <w:t>18</w:t>
      </w:r>
      <w:r w:rsidR="00210BAE">
        <w:rPr>
          <w:sz w:val="26"/>
          <w:szCs w:val="26"/>
        </w:rPr>
        <w:t xml:space="preserve"> часов </w:t>
      </w:r>
      <w:r w:rsidR="005C7275">
        <w:rPr>
          <w:sz w:val="26"/>
          <w:szCs w:val="26"/>
        </w:rPr>
        <w:t>13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A5A18">
        <w:rPr>
          <w:bCs/>
          <w:sz w:val="26"/>
          <w:szCs w:val="26"/>
        </w:rPr>
        <w:t>Петровой Марине Михайловне</w:t>
      </w:r>
      <w:r w:rsidR="00C117BF" w:rsidRPr="00C117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7E" w:rsidRDefault="0092737E" w:rsidP="00970815">
      <w:r>
        <w:separator/>
      </w:r>
    </w:p>
  </w:endnote>
  <w:endnote w:type="continuationSeparator" w:id="0">
    <w:p w:rsidR="0092737E" w:rsidRDefault="0092737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7E" w:rsidRDefault="0092737E" w:rsidP="00970815">
      <w:r>
        <w:separator/>
      </w:r>
    </w:p>
  </w:footnote>
  <w:footnote w:type="continuationSeparator" w:id="0">
    <w:p w:rsidR="0092737E" w:rsidRDefault="0092737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0BAE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275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2737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2BB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E96A-7486-465B-A956-6371A357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2019-07-12T16:10:00Z</cp:lastPrinted>
  <dcterms:created xsi:type="dcterms:W3CDTF">2019-07-11T16:38:00Z</dcterms:created>
  <dcterms:modified xsi:type="dcterms:W3CDTF">2019-07-12T16:10:00Z</dcterms:modified>
</cp:coreProperties>
</file>